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9EAC85" w14:textId="77777777" w:rsidR="0051524C" w:rsidRPr="00F83F3D" w:rsidRDefault="0051524C" w:rsidP="0063056C">
      <w:pPr>
        <w:rPr>
          <w:rFonts w:ascii="ヒラギノ明朝 ProN W3" w:eastAsia="ヒラギノ明朝 ProN W3" w:hAnsi="ヒラギノ明朝 ProN W3" w:cs="Times New Roman"/>
          <w:bCs/>
          <w:sz w:val="20"/>
          <w:szCs w:val="20"/>
        </w:rPr>
      </w:pPr>
    </w:p>
    <w:p w14:paraId="639C9081" w14:textId="27B62522" w:rsidR="0051524C" w:rsidRPr="00F24D3D" w:rsidRDefault="00CC2B2B" w:rsidP="00F24D3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ヒラギノ明朝 ProN W3" w:eastAsia="ヒラギノ明朝 ProN W3" w:hAnsi="ヒラギノ明朝 ProN W3"/>
          <w:color w:val="0000FF"/>
          <w:sz w:val="24"/>
          <w:szCs w:val="24"/>
        </w:rPr>
      </w:pPr>
      <w:r w:rsidRPr="007F5D9B">
        <w:rPr>
          <w:rFonts w:ascii="ヒラギノ明朝 ProN W3" w:eastAsia="ヒラギノ明朝 ProN W3" w:hAnsi="ヒラギノ明朝 ProN W3" w:hint="eastAsia"/>
          <w:color w:val="0000FF"/>
          <w:sz w:val="24"/>
          <w:szCs w:val="24"/>
        </w:rPr>
        <w:t>債務帳消しキャンペーンニュースレター</w:t>
      </w:r>
      <w:r w:rsidR="00F24D3D">
        <w:rPr>
          <w:rFonts w:ascii="ヒラギノ明朝 ProN W3" w:eastAsia="ヒラギノ明朝 ProN W3" w:hAnsi="ヒラギノ明朝 ProN W3" w:hint="eastAsia"/>
          <w:color w:val="0000FF"/>
          <w:sz w:val="24"/>
          <w:szCs w:val="24"/>
        </w:rPr>
        <w:t xml:space="preserve">　</w:t>
      </w:r>
      <w:r w:rsidRPr="00F83F3D">
        <w:rPr>
          <w:rFonts w:ascii="ヒラギノ明朝 ProN W3" w:eastAsia="ヒラギノ明朝 ProN W3" w:hAnsi="ヒラギノ明朝 ProN W3" w:cs="Times New Roman" w:hint="eastAsia"/>
          <w:bCs/>
          <w:sz w:val="20"/>
          <w:szCs w:val="20"/>
        </w:rPr>
        <w:t>2017年春</w:t>
      </w:r>
    </w:p>
    <w:p w14:paraId="2AB71026" w14:textId="77777777" w:rsidR="000B5B15" w:rsidRDefault="000B5B15" w:rsidP="008A462A">
      <w:pPr>
        <w:rPr>
          <w:rFonts w:ascii="ヒラギノ明朝 ProN W3" w:eastAsia="ヒラギノ明朝 ProN W3" w:hAnsi="ヒラギノ明朝 ProN W3" w:cs="Times New Roman"/>
          <w:bCs/>
          <w:sz w:val="20"/>
          <w:szCs w:val="20"/>
        </w:rPr>
      </w:pPr>
    </w:p>
    <w:p w14:paraId="2610D095" w14:textId="066D222A" w:rsidR="008A462A" w:rsidRPr="000F4D3C" w:rsidRDefault="008A462A" w:rsidP="008A462A">
      <w:r w:rsidRPr="008A462A">
        <w:rPr>
          <w:rFonts w:ascii="ヒラギノ明朝 ProN W3" w:eastAsia="ヒラギノ明朝 ProN W3" w:hAnsi="ヒラギノ明朝 ProN W3" w:cs="Times New Roman"/>
          <w:bCs/>
          <w:sz w:val="20"/>
          <w:szCs w:val="20"/>
        </w:rPr>
        <w:t>ご無沙汰しています。</w:t>
      </w:r>
      <w:r w:rsidR="00422A71" w:rsidRPr="00422A71">
        <w:rPr>
          <w:rFonts w:ascii="ヒラギノ明朝 ProN W3" w:eastAsia="ヒラギノ明朝 ProN W3" w:hAnsi="ヒラギノ明朝 ProN W3" w:cs="Times New Roman"/>
          <w:bCs/>
          <w:sz w:val="20"/>
          <w:szCs w:val="20"/>
        </w:rPr>
        <w:t>久しぶりの発行でニュースが沢山で</w:t>
      </w:r>
      <w:r w:rsidR="000F4D3C">
        <w:t>スペース</w:t>
      </w:r>
      <w:r w:rsidR="000F4D3C">
        <w:rPr>
          <w:rFonts w:hint="eastAsia"/>
        </w:rPr>
        <w:t>不足</w:t>
      </w:r>
      <w:r w:rsidR="003E06DC">
        <w:rPr>
          <w:rFonts w:hint="eastAsia"/>
        </w:rPr>
        <w:t>の</w:t>
      </w:r>
      <w:r w:rsidR="000F4D3C">
        <w:rPr>
          <w:rFonts w:hint="eastAsia"/>
        </w:rPr>
        <w:t>為</w:t>
      </w:r>
      <w:r w:rsidR="00422A71" w:rsidRPr="000912AF">
        <w:t>、</w:t>
      </w:r>
      <w:r w:rsidR="003E06DC">
        <w:rPr>
          <w:rFonts w:ascii="ヒラギノ明朝 ProN W3" w:eastAsia="ヒラギノ明朝 ProN W3" w:hAnsi="ヒラギノ明朝 ProN W3" w:cs="Times New Roman" w:hint="eastAsia"/>
          <w:bCs/>
          <w:sz w:val="20"/>
          <w:szCs w:val="20"/>
        </w:rPr>
        <w:t>完全版は</w:t>
      </w:r>
      <w:r w:rsidR="000B5B15">
        <w:rPr>
          <w:rFonts w:ascii="ヒラギノ明朝 ProN W3" w:eastAsia="ヒラギノ明朝 ProN W3" w:hAnsi="ヒラギノ明朝 ProN W3" w:cs="Times New Roman" w:hint="eastAsia"/>
          <w:bCs/>
          <w:sz w:val="20"/>
          <w:szCs w:val="20"/>
        </w:rPr>
        <w:t>ウェブサイトで是非</w:t>
      </w:r>
      <w:r w:rsidR="000F4D3C">
        <w:rPr>
          <w:rFonts w:ascii="ヒラギノ明朝 ProN W3" w:eastAsia="ヒラギノ明朝 ProN W3" w:hAnsi="ヒラギノ明朝 ProN W3" w:cs="Times New Roman" w:hint="eastAsia"/>
          <w:bCs/>
          <w:sz w:val="20"/>
          <w:szCs w:val="20"/>
        </w:rPr>
        <w:t>ご覧</w:t>
      </w:r>
      <w:r w:rsidR="000B5B15">
        <w:rPr>
          <w:rFonts w:ascii="ヒラギノ明朝 ProN W3" w:eastAsia="ヒラギノ明朝 ProN W3" w:hAnsi="ヒラギノ明朝 ProN W3" w:cs="Times New Roman" w:hint="eastAsia"/>
          <w:bCs/>
          <w:sz w:val="20"/>
          <w:szCs w:val="20"/>
        </w:rPr>
        <w:t>下さい。</w:t>
      </w:r>
    </w:p>
    <w:p w14:paraId="507800B4" w14:textId="77777777" w:rsidR="000E38BA" w:rsidRDefault="000E38BA" w:rsidP="0063056C">
      <w:pPr>
        <w:rPr>
          <w:rFonts w:ascii="ヒラギノ明朝 ProN W3" w:eastAsia="ヒラギノ明朝 ProN W3" w:hAnsi="ヒラギノ明朝 ProN W3" w:cs="Times New Roman"/>
          <w:bCs/>
          <w:sz w:val="20"/>
          <w:szCs w:val="20"/>
        </w:rPr>
        <w:sectPr w:rsidR="000E38BA" w:rsidSect="00C51A84">
          <w:footerReference w:type="even" r:id="rId8"/>
          <w:footerReference w:type="default" r:id="rId9"/>
          <w:pgSz w:w="11900" w:h="16820"/>
          <w:pgMar w:top="567" w:right="567" w:bottom="567" w:left="567" w:header="567" w:footer="567" w:gutter="0"/>
          <w:cols w:space="720"/>
          <w:noEndnote/>
          <w:titlePg/>
          <w:docGrid w:linePitch="286"/>
        </w:sectPr>
      </w:pPr>
    </w:p>
    <w:p w14:paraId="53BCE675" w14:textId="77777777" w:rsidR="0001189B" w:rsidRDefault="0001189B" w:rsidP="0063056C">
      <w:pPr>
        <w:rPr>
          <w:rFonts w:ascii="ヒラギノ明朝 ProN W3" w:eastAsia="ヒラギノ明朝 ProN W3" w:hAnsi="ヒラギノ明朝 ProN W3" w:cs="Times New Roman"/>
          <w:bCs/>
          <w:color w:val="FF0000"/>
          <w:sz w:val="20"/>
          <w:szCs w:val="20"/>
        </w:rPr>
      </w:pPr>
    </w:p>
    <w:p w14:paraId="5A57BA9D" w14:textId="6C2B3408" w:rsidR="0063056C" w:rsidRPr="00B72690" w:rsidRDefault="0063056C" w:rsidP="0063056C">
      <w:pPr>
        <w:rPr>
          <w:rFonts w:ascii="ヒラギノ明朝 ProN W3" w:eastAsia="ヒラギノ明朝 ProN W3" w:hAnsi="ヒラギノ明朝 ProN W3" w:cs="Times New Roman"/>
          <w:color w:val="FF0000"/>
          <w:sz w:val="20"/>
          <w:szCs w:val="20"/>
        </w:rPr>
      </w:pPr>
      <w:r w:rsidRPr="00B72690">
        <w:rPr>
          <w:rFonts w:ascii="ヒラギノ明朝 ProN W3" w:eastAsia="ヒラギノ明朝 ProN W3" w:hAnsi="ヒラギノ明朝 ProN W3" w:cs="Times New Roman"/>
          <w:bCs/>
          <w:color w:val="FF0000"/>
          <w:sz w:val="20"/>
          <w:szCs w:val="20"/>
        </w:rPr>
        <w:t>世界で最も豊かな8人が世界の貧しい半分の36億人に匹敵する資産を所有</w:t>
      </w:r>
    </w:p>
    <w:p w14:paraId="69040CF4" w14:textId="37C1330B" w:rsidR="008F451B" w:rsidRPr="00F83F3D" w:rsidRDefault="0063056C" w:rsidP="008F451B">
      <w:pPr>
        <w:rPr>
          <w:rFonts w:ascii="ヒラギノ明朝 ProN W3" w:eastAsia="ヒラギノ明朝 ProN W3" w:hAnsi="ヒラギノ明朝 ProN W3" w:cs="Times New Roman"/>
          <w:sz w:val="20"/>
          <w:szCs w:val="20"/>
        </w:rPr>
      </w:pPr>
      <w:r w:rsidRPr="00F83F3D">
        <w:rPr>
          <w:rFonts w:ascii="ヒラギノ明朝 ProN W3" w:eastAsia="ヒラギノ明朝 ProN W3" w:hAnsi="ヒラギノ明朝 ProN W3" w:cs="Times New Roman"/>
          <w:sz w:val="20"/>
          <w:szCs w:val="20"/>
        </w:rPr>
        <w:t>最新報告書では、富める者と貧しい者の間の格差は、これまで考えられていたよりも大きく、世界で最も豊かな8人が世界の貧しい半分の36億人に匹敵する資産を所有していることが明らかになりました。</w:t>
      </w:r>
      <w:r w:rsidR="00A44CB3" w:rsidRPr="00F83F3D">
        <w:rPr>
          <w:rFonts w:ascii="ヒラギノ明朝 ProN W3" w:eastAsia="ヒラギノ明朝 ProN W3" w:hAnsi="ヒラギノ明朝 ProN W3" w:cs="Times New Roman" w:hint="eastAsia"/>
          <w:sz w:val="20"/>
          <w:szCs w:val="20"/>
        </w:rPr>
        <w:t>米国の最富裕層400人がインドのGDPを上回る富を所有しています。</w:t>
      </w:r>
    </w:p>
    <w:p w14:paraId="148D69AA" w14:textId="33612FF7" w:rsidR="008F451B" w:rsidRPr="005B1DD8" w:rsidRDefault="00021C1C" w:rsidP="0063056C">
      <w:pPr>
        <w:rPr>
          <w:color w:val="0000FF"/>
          <w:sz w:val="20"/>
          <w:szCs w:val="20"/>
        </w:rPr>
      </w:pPr>
      <w:r w:rsidRPr="005B1DD8">
        <w:rPr>
          <w:rFonts w:hint="eastAsia"/>
          <w:color w:val="0000FF"/>
          <w:sz w:val="20"/>
          <w:szCs w:val="20"/>
        </w:rPr>
        <w:t>ニュースレターの</w:t>
      </w:r>
      <w:r w:rsidR="00A01819">
        <w:rPr>
          <w:rFonts w:hint="eastAsia"/>
          <w:color w:val="0000FF"/>
          <w:sz w:val="20"/>
          <w:szCs w:val="20"/>
        </w:rPr>
        <w:t>参考文献は</w:t>
      </w:r>
      <w:r w:rsidRPr="005B1DD8">
        <w:rPr>
          <w:rFonts w:hint="eastAsia"/>
          <w:color w:val="0000FF"/>
          <w:sz w:val="20"/>
          <w:szCs w:val="20"/>
        </w:rPr>
        <w:t>：</w:t>
      </w:r>
      <w:r w:rsidR="005552EA">
        <w:fldChar w:fldCharType="begin"/>
      </w:r>
      <w:r w:rsidR="005552EA">
        <w:instrText xml:space="preserve"> HYPERLINK "http://www.columban.jp/" \t "_blank" </w:instrText>
      </w:r>
      <w:r w:rsidR="005552EA">
        <w:fldChar w:fldCharType="separate"/>
      </w:r>
      <w:r w:rsidRPr="008F4835">
        <w:rPr>
          <w:rStyle w:val="a3"/>
          <w:sz w:val="20"/>
          <w:szCs w:val="20"/>
        </w:rPr>
        <w:t>http://www.columban.jp/</w:t>
      </w:r>
      <w:r w:rsidR="005552EA">
        <w:rPr>
          <w:rStyle w:val="a3"/>
          <w:sz w:val="20"/>
          <w:szCs w:val="20"/>
        </w:rPr>
        <w:fldChar w:fldCharType="end"/>
      </w:r>
    </w:p>
    <w:p w14:paraId="15D69039" w14:textId="72426058" w:rsidR="00CB0658" w:rsidRPr="00F83F3D" w:rsidRDefault="00D01078" w:rsidP="00CB0658">
      <w:pPr>
        <w:rPr>
          <w:rFonts w:ascii="ヒラギノ明朝 ProN W3" w:eastAsia="ヒラギノ明朝 ProN W3" w:hAnsi="ヒラギノ明朝 ProN W3" w:cs="Times New Roman"/>
          <w:sz w:val="20"/>
          <w:szCs w:val="20"/>
        </w:rPr>
      </w:pPr>
      <w:r>
        <w:rPr>
          <w:rFonts w:ascii="ヒラギノ明朝 ProN W3" w:eastAsia="ヒラギノ明朝 ProN W3" w:hAnsi="ヒラギノ明朝 ProN W3" w:cs="Times New Roman" w:hint="eastAsia"/>
          <w:sz w:val="20"/>
          <w:szCs w:val="20"/>
        </w:rPr>
        <w:t xml:space="preserve">　</w:t>
      </w:r>
      <w:r w:rsidR="0087238E" w:rsidRPr="00F83F3D">
        <w:rPr>
          <w:rFonts w:ascii="ヒラギノ明朝 ProN W3" w:eastAsia="ヒラギノ明朝 ProN W3" w:hAnsi="ヒラギノ明朝 ProN W3" w:cs="Times New Roman" w:hint="eastAsia"/>
          <w:sz w:val="20"/>
          <w:szCs w:val="20"/>
        </w:rPr>
        <w:t>前号で報告されたように、</w:t>
      </w:r>
      <w:r w:rsidR="00496785" w:rsidRPr="00F83F3D">
        <w:rPr>
          <w:rFonts w:ascii="ヒラギノ明朝 ProN W3" w:eastAsia="ヒラギノ明朝 ProN W3" w:hAnsi="ヒラギノ明朝 ProN W3" w:cs="Times New Roman"/>
          <w:sz w:val="20"/>
          <w:szCs w:val="20"/>
        </w:rPr>
        <w:t xml:space="preserve">Global Financial Integrity </w:t>
      </w:r>
      <w:r w:rsidR="00496785" w:rsidRPr="00F83F3D">
        <w:rPr>
          <w:rFonts w:ascii="ヒラギノ明朝 ProN W3" w:eastAsia="ヒラギノ明朝 ProN W3" w:hAnsi="ヒラギノ明朝 ProN W3" w:hint="eastAsia"/>
          <w:sz w:val="20"/>
          <w:szCs w:val="20"/>
        </w:rPr>
        <w:t>は、過去</w:t>
      </w:r>
      <w:r w:rsidR="00496785" w:rsidRPr="00F83F3D">
        <w:rPr>
          <w:rFonts w:ascii="ヒラギノ明朝 ProN W3" w:eastAsia="ヒラギノ明朝 ProN W3" w:hAnsi="ヒラギノ明朝 ProN W3" w:cs="Helvetica"/>
          <w:sz w:val="20"/>
          <w:szCs w:val="20"/>
        </w:rPr>
        <w:t>30</w:t>
      </w:r>
      <w:r w:rsidR="00496785" w:rsidRPr="00F83F3D">
        <w:rPr>
          <w:rFonts w:ascii="ヒラギノ明朝 ProN W3" w:eastAsia="ヒラギノ明朝 ProN W3" w:hAnsi="ヒラギノ明朝 ProN W3" w:hint="eastAsia"/>
          <w:sz w:val="20"/>
          <w:szCs w:val="20"/>
        </w:rPr>
        <w:t>年間におけるアフリカからのロンダリングマネーの移転は、大体約</w:t>
      </w:r>
      <w:r w:rsidR="00496785" w:rsidRPr="00F83F3D">
        <w:rPr>
          <w:rFonts w:ascii="ヒラギノ明朝 ProN W3" w:eastAsia="ヒラギノ明朝 ProN W3" w:hAnsi="ヒラギノ明朝 ProN W3" w:cs="Helvetica"/>
          <w:sz w:val="20"/>
          <w:szCs w:val="20"/>
        </w:rPr>
        <w:t>1</w:t>
      </w:r>
      <w:r w:rsidR="00496785" w:rsidRPr="00F83F3D">
        <w:rPr>
          <w:rFonts w:ascii="ヒラギノ明朝 ProN W3" w:eastAsia="ヒラギノ明朝 ProN W3" w:hAnsi="ヒラギノ明朝 ProN W3" w:hint="eastAsia"/>
          <w:sz w:val="20"/>
          <w:szCs w:val="20"/>
        </w:rPr>
        <w:t>兆米ドルと</w:t>
      </w:r>
      <w:r w:rsidR="0087238E" w:rsidRPr="00F83F3D">
        <w:rPr>
          <w:rFonts w:ascii="ヒラギノ明朝 ProN W3" w:eastAsia="ヒラギノ明朝 ProN W3" w:hAnsi="ヒラギノ明朝 ProN W3" w:hint="eastAsia"/>
          <w:sz w:val="20"/>
          <w:szCs w:val="20"/>
        </w:rPr>
        <w:t>算出して</w:t>
      </w:r>
      <w:r w:rsidR="00496785" w:rsidRPr="00F83F3D">
        <w:rPr>
          <w:rFonts w:ascii="ヒラギノ明朝 ProN W3" w:eastAsia="ヒラギノ明朝 ProN W3" w:hAnsi="ヒラギノ明朝 ProN W3" w:hint="eastAsia"/>
          <w:sz w:val="20"/>
          <w:szCs w:val="20"/>
        </w:rPr>
        <w:t>い</w:t>
      </w:r>
      <w:r w:rsidR="00A44CB3" w:rsidRPr="00F83F3D">
        <w:rPr>
          <w:rFonts w:ascii="ヒラギノ明朝 ProN W3" w:eastAsia="ヒラギノ明朝 ProN W3" w:hAnsi="ヒラギノ明朝 ProN W3" w:hint="eastAsia"/>
          <w:sz w:val="20"/>
          <w:szCs w:val="20"/>
        </w:rPr>
        <w:t>ます</w:t>
      </w:r>
      <w:r w:rsidR="00496785" w:rsidRPr="00F83F3D">
        <w:rPr>
          <w:rFonts w:ascii="ヒラギノ明朝 ProN W3" w:eastAsia="ヒラギノ明朝 ProN W3" w:hAnsi="ヒラギノ明朝 ProN W3" w:hint="eastAsia"/>
          <w:sz w:val="20"/>
          <w:szCs w:val="20"/>
        </w:rPr>
        <w:t>（</w:t>
      </w:r>
      <w:r w:rsidR="00496785" w:rsidRPr="00F83F3D">
        <w:rPr>
          <w:rFonts w:ascii="ヒラギノ明朝 ProN W3" w:eastAsia="ヒラギノ明朝 ProN W3" w:hAnsi="ヒラギノ明朝 ProN W3" w:cs="Helvetica"/>
          <w:sz w:val="20"/>
          <w:szCs w:val="20"/>
        </w:rPr>
        <w:t>2010</w:t>
      </w:r>
      <w:r w:rsidR="00496785" w:rsidRPr="00F83F3D">
        <w:rPr>
          <w:rFonts w:ascii="ヒラギノ明朝 ProN W3" w:eastAsia="ヒラギノ明朝 ProN W3" w:hAnsi="ヒラギノ明朝 ProN W3" w:hint="eastAsia"/>
          <w:sz w:val="20"/>
          <w:szCs w:val="20"/>
        </w:rPr>
        <w:t>年）。</w:t>
      </w:r>
      <w:r w:rsidR="00A44CB3" w:rsidRPr="00F72E44">
        <w:rPr>
          <w:rFonts w:ascii="ヒラギノ明朝 ProN W3" w:eastAsia="ヒラギノ明朝 ProN W3" w:hAnsi="ヒラギノ明朝 ProN W3" w:hint="eastAsia"/>
          <w:color w:val="000000" w:themeColor="text1"/>
          <w:sz w:val="20"/>
          <w:szCs w:val="20"/>
        </w:rPr>
        <w:t>富は貧困国から豊かな国に</w:t>
      </w:r>
      <w:r w:rsidR="00442781" w:rsidRPr="00F72E44">
        <w:rPr>
          <w:rFonts w:ascii="ヒラギノ明朝 ProN W3" w:eastAsia="ヒラギノ明朝 ProN W3" w:hAnsi="ヒラギノ明朝 ProN W3" w:hint="eastAsia"/>
          <w:color w:val="000000" w:themeColor="text1"/>
          <w:sz w:val="20"/>
          <w:szCs w:val="20"/>
        </w:rPr>
        <w:t>移動している</w:t>
      </w:r>
      <w:r w:rsidR="00A44CB3" w:rsidRPr="00F72E44">
        <w:rPr>
          <w:rFonts w:ascii="ヒラギノ明朝 ProN W3" w:eastAsia="ヒラギノ明朝 ProN W3" w:hAnsi="ヒラギノ明朝 ProN W3" w:hint="eastAsia"/>
          <w:color w:val="000000" w:themeColor="text1"/>
          <w:sz w:val="20"/>
          <w:szCs w:val="20"/>
        </w:rPr>
        <w:t>だけでなく、</w:t>
      </w:r>
      <w:r w:rsidR="00442781" w:rsidRPr="00F72E44">
        <w:rPr>
          <w:rFonts w:ascii="ヒラギノ明朝 ProN W3" w:eastAsia="ヒラギノ明朝 ProN W3" w:hAnsi="ヒラギノ明朝 ProN W3" w:hint="eastAsia"/>
          <w:color w:val="000000" w:themeColor="text1"/>
          <w:sz w:val="20"/>
          <w:szCs w:val="20"/>
        </w:rPr>
        <w:t>一つの国の中で貧困者から金持ちへと移動しています。</w:t>
      </w:r>
      <w:r w:rsidR="001479E9" w:rsidRPr="00F83F3D">
        <w:rPr>
          <w:rFonts w:ascii="ヒラギノ明朝 ProN W3" w:eastAsia="ヒラギノ明朝 ProN W3" w:hAnsi="ヒラギノ明朝 ProN W3" w:cs="Times New Roman"/>
          <w:sz w:val="20"/>
          <w:szCs w:val="20"/>
        </w:rPr>
        <w:t xml:space="preserve"> </w:t>
      </w:r>
    </w:p>
    <w:p w14:paraId="4764991F" w14:textId="77777777" w:rsidR="00290D2A" w:rsidRDefault="00290D2A" w:rsidP="00143DCC">
      <w:pPr>
        <w:rPr>
          <w:rFonts w:ascii="ヒラギノ明朝 ProN W3" w:eastAsia="ヒラギノ明朝 ProN W3" w:hAnsi="ヒラギノ明朝 ProN W3" w:cs="Times New Roman"/>
          <w:sz w:val="20"/>
          <w:szCs w:val="20"/>
        </w:rPr>
      </w:pPr>
    </w:p>
    <w:p w14:paraId="79530483" w14:textId="77777777" w:rsidR="00290D2A" w:rsidRDefault="00D01078" w:rsidP="00143DCC">
      <w:pPr>
        <w:rPr>
          <w:rFonts w:ascii="ヒラギノ明朝 ProN W3" w:eastAsia="ヒラギノ明朝 ProN W3" w:hAnsi="ヒラギノ明朝 ProN W3" w:cs="Times New Roman"/>
          <w:color w:val="FF0000"/>
          <w:sz w:val="20"/>
          <w:szCs w:val="20"/>
        </w:rPr>
      </w:pPr>
      <w:r>
        <w:rPr>
          <w:rFonts w:ascii="ヒラギノ明朝 ProN W3" w:eastAsia="ヒラギノ明朝 ProN W3" w:hAnsi="ヒラギノ明朝 ProN W3" w:cs="Times New Roman" w:hint="eastAsia"/>
          <w:sz w:val="20"/>
          <w:szCs w:val="20"/>
        </w:rPr>
        <w:t xml:space="preserve">　</w:t>
      </w:r>
      <w:r w:rsidR="00442781" w:rsidRPr="0088772E">
        <w:rPr>
          <w:rFonts w:ascii="ヒラギノ明朝 ProN W3" w:eastAsia="ヒラギノ明朝 ProN W3" w:hAnsi="ヒラギノ明朝 ProN W3" w:cs="Times New Roman" w:hint="eastAsia"/>
          <w:color w:val="FF0000"/>
          <w:sz w:val="20"/>
          <w:szCs w:val="20"/>
        </w:rPr>
        <w:t>富が貧困国から富裕国へと移転される一つの方法は、債務を介してです。</w:t>
      </w:r>
    </w:p>
    <w:p w14:paraId="3E886785" w14:textId="00E11605" w:rsidR="00143DCC" w:rsidRPr="00F83F3D" w:rsidRDefault="00442781" w:rsidP="00143DCC">
      <w:pPr>
        <w:rPr>
          <w:rFonts w:ascii="ヒラギノ明朝 ProN W3" w:eastAsia="ヒラギノ明朝 ProN W3" w:hAnsi="ヒラギノ明朝 ProN W3" w:cs="Times New Roman"/>
          <w:sz w:val="20"/>
          <w:szCs w:val="20"/>
        </w:rPr>
      </w:pPr>
      <w:r w:rsidRPr="00F83F3D">
        <w:rPr>
          <w:rFonts w:ascii="ヒラギノ明朝 ProN W3" w:eastAsia="ヒラギノ明朝 ProN W3" w:hAnsi="ヒラギノ明朝 ProN W3" w:cs="Times New Roman" w:hint="eastAsia"/>
          <w:sz w:val="20"/>
          <w:szCs w:val="20"/>
        </w:rPr>
        <w:t>債務国の多くは、</w:t>
      </w:r>
      <w:r w:rsidR="008C3708" w:rsidRPr="00F83F3D">
        <w:rPr>
          <w:rFonts w:ascii="ヒラギノ明朝 ProN W3" w:eastAsia="ヒラギノ明朝 ProN W3" w:hAnsi="ヒラギノ明朝 ProN W3" w:cs="Times New Roman" w:hint="eastAsia"/>
          <w:sz w:val="20"/>
          <w:szCs w:val="20"/>
        </w:rPr>
        <w:t>借りた金を何度も返済してきましたが、依然として債務状態にあります。貧しい債務国は、構造調整計画（SAP</w:t>
      </w:r>
      <w:r w:rsidR="008C3708" w:rsidRPr="00F83F3D">
        <w:rPr>
          <w:rFonts w:ascii="ヒラギノ明朝 ProN W3" w:eastAsia="ヒラギノ明朝 ProN W3" w:hAnsi="ヒラギノ明朝 ProN W3" w:cs="Times New Roman"/>
          <w:sz w:val="20"/>
          <w:szCs w:val="20"/>
        </w:rPr>
        <w:t>s</w:t>
      </w:r>
      <w:r w:rsidR="008C3708" w:rsidRPr="00F83F3D">
        <w:rPr>
          <w:rFonts w:ascii="ヒラギノ明朝 ProN W3" w:eastAsia="ヒラギノ明朝 ProN W3" w:hAnsi="ヒラギノ明朝 ProN W3" w:cs="Times New Roman" w:hint="eastAsia"/>
          <w:sz w:val="20"/>
          <w:szCs w:val="20"/>
        </w:rPr>
        <w:t>）を実行することを条件として返済</w:t>
      </w:r>
      <w:r w:rsidR="00D67384" w:rsidRPr="00F83F3D">
        <w:rPr>
          <w:rFonts w:ascii="ヒラギノ明朝 ProN W3" w:eastAsia="ヒラギノ明朝 ProN W3" w:hAnsi="ヒラギノ明朝 ProN W3" w:cs="Times New Roman" w:hint="eastAsia"/>
          <w:sz w:val="20"/>
          <w:szCs w:val="20"/>
        </w:rPr>
        <w:t>救済（全額または一部帳消し）の措置を受けてきました。</w:t>
      </w:r>
      <w:r w:rsidR="0087238E" w:rsidRPr="00F83F3D">
        <w:rPr>
          <w:rFonts w:ascii="ヒラギノ明朝 ProN W3" w:eastAsia="ヒラギノ明朝 ProN W3" w:hAnsi="ヒラギノ明朝 ProN W3" w:cs="Times New Roman" w:hint="eastAsia"/>
          <w:sz w:val="20"/>
          <w:szCs w:val="20"/>
        </w:rPr>
        <w:t>すなわち</w:t>
      </w:r>
      <w:r w:rsidR="00D67384" w:rsidRPr="00F83F3D">
        <w:rPr>
          <w:rFonts w:ascii="ヒラギノ明朝 ProN W3" w:eastAsia="ヒラギノ明朝 ProN W3" w:hAnsi="ヒラギノ明朝 ProN W3" w:cs="Times New Roman" w:hint="eastAsia"/>
          <w:sz w:val="20"/>
          <w:szCs w:val="20"/>
        </w:rPr>
        <w:t>、</w:t>
      </w:r>
      <w:r w:rsidR="004302B0" w:rsidRPr="00F83F3D">
        <w:rPr>
          <w:rFonts w:ascii="ヒラギノ明朝 ProN W3" w:eastAsia="ヒラギノ明朝 ProN W3" w:hAnsi="ヒラギノ明朝 ProN W3" w:cs="Times New Roman" w:hint="eastAsia"/>
          <w:sz w:val="20"/>
          <w:szCs w:val="20"/>
        </w:rPr>
        <w:t>以下のような様々な構造改革を実施することです。</w:t>
      </w:r>
      <w:r w:rsidR="00D67384" w:rsidRPr="00F83F3D">
        <w:rPr>
          <w:rFonts w:ascii="ヒラギノ明朝 ProN W3" w:eastAsia="ヒラギノ明朝 ProN W3" w:hAnsi="ヒラギノ明朝 ProN W3" w:cs="Times New Roman" w:hint="eastAsia"/>
          <w:sz w:val="20"/>
          <w:szCs w:val="20"/>
        </w:rPr>
        <w:t>国内通貨を切り下げる</w:t>
      </w:r>
      <w:r w:rsidR="0087238E" w:rsidRPr="00F83F3D">
        <w:rPr>
          <w:rFonts w:ascii="ヒラギノ明朝 ProN W3" w:eastAsia="ヒラギノ明朝 ProN W3" w:hAnsi="ヒラギノ明朝 ProN W3" w:cs="Times New Roman" w:hint="eastAsia"/>
          <w:sz w:val="20"/>
          <w:szCs w:val="20"/>
        </w:rPr>
        <w:t>（輸出品価格を下げて、強い通貨を引き込むため）</w:t>
      </w:r>
      <w:r w:rsidR="00D67384" w:rsidRPr="00F83F3D">
        <w:rPr>
          <w:rFonts w:ascii="ヒラギノ明朝 ProN W3" w:eastAsia="ヒラギノ明朝 ProN W3" w:hAnsi="ヒラギノ明朝 ProN W3" w:cs="Times New Roman" w:hint="eastAsia"/>
          <w:sz w:val="20"/>
          <w:szCs w:val="20"/>
        </w:rPr>
        <w:t>、金利を引き上げる</w:t>
      </w:r>
      <w:r w:rsidR="0087238E" w:rsidRPr="00F83F3D">
        <w:rPr>
          <w:rFonts w:ascii="ヒラギノ明朝 ProN W3" w:eastAsia="ヒラギノ明朝 ProN W3" w:hAnsi="ヒラギノ明朝 ProN W3" w:cs="Times New Roman" w:hint="eastAsia"/>
          <w:sz w:val="20"/>
          <w:szCs w:val="20"/>
        </w:rPr>
        <w:t>（国際資本を引き付けるため）</w:t>
      </w:r>
      <w:r w:rsidR="00D67384" w:rsidRPr="00F83F3D">
        <w:rPr>
          <w:rFonts w:ascii="ヒラギノ明朝 ProN W3" w:eastAsia="ヒラギノ明朝 ProN W3" w:hAnsi="ヒラギノ明朝 ProN W3" w:cs="Times New Roman" w:hint="eastAsia"/>
          <w:sz w:val="20"/>
          <w:szCs w:val="20"/>
        </w:rPr>
        <w:t>、公的支出を抑制する</w:t>
      </w:r>
      <w:r w:rsidR="0087238E" w:rsidRPr="00F83F3D">
        <w:rPr>
          <w:rFonts w:ascii="ヒラギノ明朝 ProN W3" w:eastAsia="ヒラギノ明朝 ProN W3" w:hAnsi="ヒラギノ明朝 ProN W3" w:cs="Times New Roman" w:hint="eastAsia"/>
          <w:sz w:val="20"/>
          <w:szCs w:val="20"/>
        </w:rPr>
        <w:t>（公共サービスの職員を減らす、教育および健康などへの支出を抑えるため）</w:t>
      </w:r>
      <w:r w:rsidR="00D67384" w:rsidRPr="00F83F3D">
        <w:rPr>
          <w:rFonts w:ascii="ヒラギノ明朝 ProN W3" w:eastAsia="ヒラギノ明朝 ProN W3" w:hAnsi="ヒラギノ明朝 ProN W3" w:cs="Times New Roman" w:hint="eastAsia"/>
          <w:sz w:val="20"/>
          <w:szCs w:val="20"/>
        </w:rPr>
        <w:t>、国営企業を民営化する、公的補助金を減らす、給与を凍結することなど</w:t>
      </w:r>
      <w:r w:rsidR="004302B0" w:rsidRPr="00F83F3D">
        <w:rPr>
          <w:rFonts w:ascii="ヒラギノ明朝 ProN W3" w:eastAsia="ヒラギノ明朝 ProN W3" w:hAnsi="ヒラギノ明朝 ProN W3" w:cs="Times New Roman" w:hint="eastAsia"/>
          <w:sz w:val="20"/>
          <w:szCs w:val="20"/>
        </w:rPr>
        <w:t>です</w:t>
      </w:r>
      <w:r w:rsidR="00FF0F19">
        <w:rPr>
          <w:rFonts w:ascii="ヒラギノ明朝 ProN W3" w:eastAsia="ヒラギノ明朝 ProN W3" w:hAnsi="ヒラギノ明朝 ProN W3" w:cs="Times New Roman" w:hint="eastAsia"/>
          <w:sz w:val="20"/>
          <w:szCs w:val="20"/>
        </w:rPr>
        <w:t>。</w:t>
      </w:r>
    </w:p>
    <w:p w14:paraId="7BBDC0F5" w14:textId="2E5252B2" w:rsidR="00143DCC" w:rsidRPr="00F83F3D" w:rsidRDefault="00D01078" w:rsidP="00143DCC">
      <w:pPr>
        <w:rPr>
          <w:rFonts w:ascii="ヒラギノ明朝 ProN W3" w:eastAsia="ヒラギノ明朝 ProN W3" w:hAnsi="ヒラギノ明朝 ProN W3" w:cs="Times New Roman"/>
          <w:sz w:val="20"/>
          <w:szCs w:val="20"/>
        </w:rPr>
      </w:pPr>
      <w:r>
        <w:rPr>
          <w:rFonts w:ascii="ヒラギノ明朝 ProN W3" w:eastAsia="ヒラギノ明朝 ProN W3" w:hAnsi="ヒラギノ明朝 ProN W3" w:cs="Times New Roman" w:hint="eastAsia"/>
          <w:sz w:val="20"/>
          <w:szCs w:val="20"/>
        </w:rPr>
        <w:t xml:space="preserve">　</w:t>
      </w:r>
      <w:r w:rsidR="004302B0" w:rsidRPr="00F83F3D">
        <w:rPr>
          <w:rFonts w:ascii="ヒラギノ明朝 ProN W3" w:eastAsia="ヒラギノ明朝 ProN W3" w:hAnsi="ヒラギノ明朝 ProN W3" w:cs="Times New Roman" w:hint="eastAsia"/>
          <w:sz w:val="20"/>
          <w:szCs w:val="20"/>
        </w:rPr>
        <w:t>こうしたSAPの実施は（消費税の引き上げや市場価格の上昇により）物価の上昇をもたらし、また（とりわけ失業の増加と、公共サービスの崩壊の結果として）現地の人々</w:t>
      </w:r>
      <w:r w:rsidR="002F5310" w:rsidRPr="00F83F3D">
        <w:rPr>
          <w:rFonts w:ascii="ヒラギノ明朝 ProN W3" w:eastAsia="ヒラギノ明朝 ProN W3" w:hAnsi="ヒラギノ明朝 ProN W3" w:cs="Times New Roman" w:hint="eastAsia"/>
          <w:sz w:val="20"/>
          <w:szCs w:val="20"/>
        </w:rPr>
        <w:t>は</w:t>
      </w:r>
      <w:r w:rsidR="004302B0" w:rsidRPr="00F83F3D">
        <w:rPr>
          <w:rFonts w:ascii="ヒラギノ明朝 ProN W3" w:eastAsia="ヒラギノ明朝 ProN W3" w:hAnsi="ヒラギノ明朝 ProN W3" w:cs="Times New Roman" w:hint="eastAsia"/>
          <w:sz w:val="20"/>
          <w:szCs w:val="20"/>
        </w:rPr>
        <w:t>極端</w:t>
      </w:r>
      <w:r w:rsidR="002F5310" w:rsidRPr="00F83F3D">
        <w:rPr>
          <w:rFonts w:ascii="ヒラギノ明朝 ProN W3" w:eastAsia="ヒラギノ明朝 ProN W3" w:hAnsi="ヒラギノ明朝 ProN W3" w:cs="Times New Roman" w:hint="eastAsia"/>
          <w:sz w:val="20"/>
          <w:szCs w:val="20"/>
        </w:rPr>
        <w:t>な減収になりました。</w:t>
      </w:r>
      <w:r w:rsidR="00143DCC" w:rsidRPr="00F83F3D">
        <w:rPr>
          <w:rFonts w:ascii="ヒラギノ明朝 ProN W3" w:eastAsia="ヒラギノ明朝 ProN W3" w:hAnsi="ヒラギノ明朝 ProN W3" w:cs="Times New Roman"/>
          <w:sz w:val="20"/>
          <w:szCs w:val="20"/>
        </w:rPr>
        <w:t xml:space="preserve"> </w:t>
      </w:r>
    </w:p>
    <w:p w14:paraId="5335F5EA" w14:textId="77777777" w:rsidR="00C71A27" w:rsidRPr="00F83F3D" w:rsidRDefault="00C71A27" w:rsidP="00143DCC">
      <w:pPr>
        <w:rPr>
          <w:rFonts w:ascii="ヒラギノ明朝 ProN W3" w:eastAsia="ヒラギノ明朝 ProN W3" w:hAnsi="ヒラギノ明朝 ProN W3" w:cs="Times New Roman"/>
          <w:sz w:val="20"/>
          <w:szCs w:val="20"/>
        </w:rPr>
      </w:pPr>
    </w:p>
    <w:p w14:paraId="2790D4CD" w14:textId="0E869323" w:rsidR="00C71A27" w:rsidRPr="00295511" w:rsidRDefault="002F5310" w:rsidP="00C71A27">
      <w:pPr>
        <w:rPr>
          <w:rFonts w:ascii="ヒラギノ明朝 ProN W3" w:eastAsia="ヒラギノ明朝 ProN W3" w:hAnsi="ヒラギノ明朝 ProN W3" w:cs="Times New Roman"/>
          <w:color w:val="FF0000"/>
          <w:sz w:val="20"/>
          <w:szCs w:val="20"/>
        </w:rPr>
      </w:pPr>
      <w:r w:rsidRPr="00295511">
        <w:rPr>
          <w:rFonts w:ascii="ヒラギノ明朝 ProN W3" w:eastAsia="ヒラギノ明朝 ProN W3" w:hAnsi="ヒラギノ明朝 ProN W3" w:cs="Times New Roman" w:hint="eastAsia"/>
          <w:color w:val="FF0000"/>
          <w:sz w:val="20"/>
          <w:szCs w:val="20"/>
        </w:rPr>
        <w:t>極度の貧困状態で暮らす人々が増えたことは、199</w:t>
      </w:r>
      <w:r w:rsidRPr="00295511">
        <w:rPr>
          <w:rFonts w:ascii="ヒラギノ明朝 ProN W3" w:eastAsia="ヒラギノ明朝 ProN W3" w:hAnsi="ヒラギノ明朝 ProN W3" w:cs="Times New Roman"/>
          <w:color w:val="FF0000"/>
          <w:sz w:val="20"/>
          <w:szCs w:val="20"/>
        </w:rPr>
        <w:t>0</w:t>
      </w:r>
      <w:r w:rsidRPr="00295511">
        <w:rPr>
          <w:rFonts w:ascii="ヒラギノ明朝 ProN W3" w:eastAsia="ヒラギノ明朝 ProN W3" w:hAnsi="ヒラギノ明朝 ProN W3" w:cs="Times New Roman" w:hint="eastAsia"/>
          <w:color w:val="FF0000"/>
          <w:sz w:val="20"/>
          <w:szCs w:val="20"/>
        </w:rPr>
        <w:t>年代以降に世界銀行とIMFが推奨してきた政策の直接的な結果です。</w:t>
      </w:r>
      <w:r w:rsidR="00C71A27" w:rsidRPr="00295511">
        <w:rPr>
          <w:rFonts w:ascii="ヒラギノ明朝 ProN W3" w:eastAsia="ヒラギノ明朝 ProN W3" w:hAnsi="ヒラギノ明朝 ProN W3" w:cs="Times New Roman"/>
          <w:color w:val="FF0000"/>
          <w:sz w:val="20"/>
          <w:szCs w:val="20"/>
        </w:rPr>
        <w:t xml:space="preserve"> </w:t>
      </w:r>
    </w:p>
    <w:p w14:paraId="0CE2D3F8" w14:textId="6497BF8C" w:rsidR="0054411D" w:rsidRPr="00F83F3D" w:rsidRDefault="002F5310" w:rsidP="0054411D">
      <w:pPr>
        <w:rPr>
          <w:rFonts w:ascii="ヒラギノ明朝 ProN W3" w:eastAsia="ヒラギノ明朝 ProN W3" w:hAnsi="ヒラギノ明朝 ProN W3" w:cs="Times New Roman"/>
          <w:sz w:val="20"/>
          <w:szCs w:val="20"/>
        </w:rPr>
      </w:pPr>
      <w:r w:rsidRPr="00F83F3D">
        <w:rPr>
          <w:rFonts w:ascii="ヒラギノ明朝 ProN W3" w:eastAsia="ヒラギノ明朝 ProN W3" w:hAnsi="ヒラギノ明朝 ProN W3" w:cs="Times New Roman" w:hint="eastAsia"/>
          <w:sz w:val="20"/>
          <w:szCs w:val="20"/>
        </w:rPr>
        <w:t>このようにして、</w:t>
      </w:r>
      <w:r w:rsidR="00054838" w:rsidRPr="00F83F3D">
        <w:rPr>
          <w:rFonts w:ascii="ヒラギノ明朝 ProN W3" w:eastAsia="ヒラギノ明朝 ProN W3" w:hAnsi="ヒラギノ明朝 ProN W3" w:cs="Times New Roman" w:hint="eastAsia"/>
          <w:sz w:val="20"/>
          <w:szCs w:val="20"/>
        </w:rPr>
        <w:t>債務は、富める者（貸し手）に膨大な利益と利払いを提供して、しかしながら貧困者には支出削減と増税を通じて危機の負担を負わせることによって、不平等をさらに深刻化させ</w:t>
      </w:r>
      <w:r w:rsidR="003F19B2" w:rsidRPr="00F83F3D">
        <w:rPr>
          <w:rFonts w:ascii="ヒラギノ明朝 ProN W3" w:eastAsia="ヒラギノ明朝 ProN W3" w:hAnsi="ヒラギノ明朝 ProN W3" w:cs="Times New Roman" w:hint="eastAsia"/>
          <w:sz w:val="20"/>
          <w:szCs w:val="20"/>
        </w:rPr>
        <w:t>ます</w:t>
      </w:r>
      <w:r w:rsidR="00054838" w:rsidRPr="00F83F3D">
        <w:rPr>
          <w:rFonts w:ascii="ヒラギノ明朝 ProN W3" w:eastAsia="ヒラギノ明朝 ProN W3" w:hAnsi="ヒラギノ明朝 ProN W3" w:cs="Times New Roman" w:hint="eastAsia"/>
          <w:sz w:val="20"/>
          <w:szCs w:val="20"/>
        </w:rPr>
        <w:t>。</w:t>
      </w:r>
    </w:p>
    <w:p w14:paraId="63E0042A" w14:textId="2CF78636" w:rsidR="00724BEA" w:rsidRPr="00F83F3D" w:rsidRDefault="00D01078" w:rsidP="00CB0658">
      <w:pPr>
        <w:rPr>
          <w:rFonts w:ascii="ヒラギノ明朝 ProN W3" w:eastAsia="ヒラギノ明朝 ProN W3" w:hAnsi="ヒラギノ明朝 ProN W3" w:cs="Times New Roman"/>
          <w:sz w:val="20"/>
          <w:szCs w:val="20"/>
        </w:rPr>
      </w:pPr>
      <w:r>
        <w:rPr>
          <w:rFonts w:ascii="ヒラギノ明朝 ProN W3" w:eastAsia="ヒラギノ明朝 ProN W3" w:hAnsi="ヒラギノ明朝 ProN W3" w:cs="Times New Roman" w:hint="eastAsia"/>
          <w:sz w:val="20"/>
          <w:szCs w:val="20"/>
        </w:rPr>
        <w:t xml:space="preserve">　</w:t>
      </w:r>
      <w:r w:rsidR="00A94652" w:rsidRPr="00F83F3D">
        <w:rPr>
          <w:rFonts w:ascii="ヒラギノ明朝 ProN W3" w:eastAsia="ヒラギノ明朝 ProN W3" w:hAnsi="ヒラギノ明朝 ProN W3" w:cs="Times New Roman" w:hint="eastAsia"/>
          <w:sz w:val="20"/>
          <w:szCs w:val="20"/>
        </w:rPr>
        <w:t>今日、債務、構造調整、および緊縮政策は、先進国でも見られるようになりました。例えば、ギリシャです。ギリシャ政府は、支出抑制、増税およびその他の改革を実行しました。それによって、一部で暴動が起きたり、ギリシャ全土で抗議行動が起きています</w:t>
      </w:r>
      <w:r w:rsidR="00394FC0">
        <w:rPr>
          <w:rFonts w:ascii="ヒラギノ明朝 ProN W3" w:eastAsia="ヒラギノ明朝 ProN W3" w:hAnsi="ヒラギノ明朝 ProN W3" w:cs="Times New Roman" w:hint="eastAsia"/>
          <w:sz w:val="20"/>
          <w:szCs w:val="20"/>
        </w:rPr>
        <w:t>。</w:t>
      </w:r>
      <w:r w:rsidR="001F59C2" w:rsidRPr="00F83F3D">
        <w:rPr>
          <w:rFonts w:ascii="ヒラギノ明朝 ProN W3" w:eastAsia="ヒラギノ明朝 ProN W3" w:hAnsi="ヒラギノ明朝 ProN W3" w:cs="Times New Roman"/>
          <w:sz w:val="20"/>
          <w:szCs w:val="20"/>
        </w:rPr>
        <w:t xml:space="preserve"> </w:t>
      </w:r>
    </w:p>
    <w:p w14:paraId="3A903060" w14:textId="16B64F54" w:rsidR="00B16D7A" w:rsidRPr="00B16AEF" w:rsidRDefault="00D01078" w:rsidP="00E46097">
      <w:r>
        <w:rPr>
          <w:rFonts w:ascii="ヒラギノ明朝 ProN W3" w:eastAsia="ヒラギノ明朝 ProN W3" w:hAnsi="ヒラギノ明朝 ProN W3" w:cs="Times New Roman" w:hint="eastAsia"/>
          <w:sz w:val="20"/>
          <w:szCs w:val="20"/>
        </w:rPr>
        <w:t xml:space="preserve">　</w:t>
      </w:r>
      <w:r w:rsidR="00C472BE" w:rsidRPr="00F83F3D">
        <w:rPr>
          <w:rFonts w:ascii="ヒラギノ明朝 ProN W3" w:eastAsia="ヒラギノ明朝 ProN W3" w:hAnsi="ヒラギノ明朝 ProN W3" w:cs="Times New Roman" w:hint="eastAsia"/>
          <w:sz w:val="20"/>
          <w:szCs w:val="20"/>
        </w:rPr>
        <w:t>これは、フランシス・ローマ法王が</w:t>
      </w:r>
      <w:r w:rsidR="0029196A">
        <w:rPr>
          <w:rFonts w:hint="eastAsia"/>
        </w:rPr>
        <w:t>「</w:t>
      </w:r>
      <w:r w:rsidR="0029196A" w:rsidRPr="00AC6617">
        <w:t>福音の喜び</w:t>
      </w:r>
      <w:r w:rsidR="0029196A">
        <w:rPr>
          <w:rFonts w:hint="eastAsia"/>
        </w:rPr>
        <w:t>」</w:t>
      </w:r>
      <w:r w:rsidR="00C472BE" w:rsidRPr="00F83F3D">
        <w:rPr>
          <w:rFonts w:ascii="ヒラギノ明朝 ProN W3" w:eastAsia="ヒラギノ明朝 ProN W3" w:hAnsi="ヒラギノ明朝 ProN W3" w:cs="Times New Roman"/>
          <w:sz w:val="20"/>
          <w:szCs w:val="20"/>
        </w:rPr>
        <w:t>(53, 56)</w:t>
      </w:r>
      <w:r w:rsidR="00C472BE" w:rsidRPr="00F83F3D">
        <w:rPr>
          <w:rFonts w:ascii="ヒラギノ明朝 ProN W3" w:eastAsia="ヒラギノ明朝 ProN W3" w:hAnsi="ヒラギノ明朝 ProN W3" w:cs="Times New Roman" w:hint="eastAsia"/>
          <w:sz w:val="20"/>
          <w:szCs w:val="20"/>
        </w:rPr>
        <w:t>の中で書いている「</w:t>
      </w:r>
      <w:r w:rsidR="00C472BE" w:rsidRPr="009A7E7A">
        <w:rPr>
          <w:rFonts w:ascii="ヒラギノ明朝 ProN W3" w:eastAsia="ヒラギノ明朝 ProN W3" w:hAnsi="ヒラギノ明朝 ProN W3" w:cs="Times New Roman" w:hint="eastAsia"/>
          <w:color w:val="0000FF"/>
          <w:sz w:val="20"/>
          <w:szCs w:val="20"/>
        </w:rPr>
        <w:t>殺人</w:t>
      </w:r>
      <w:r w:rsidR="00B66C3B" w:rsidRPr="009A7E7A">
        <w:rPr>
          <w:rFonts w:ascii="ヒラギノ明朝 ProN W3" w:eastAsia="ヒラギノ明朝 ProN W3" w:hAnsi="ヒラギノ明朝 ProN W3" w:cs="Times New Roman" w:hint="eastAsia"/>
          <w:color w:val="0000FF"/>
          <w:sz w:val="20"/>
          <w:szCs w:val="20"/>
        </w:rPr>
        <w:t>者である</w:t>
      </w:r>
      <w:r w:rsidR="00C472BE" w:rsidRPr="009A7E7A">
        <w:rPr>
          <w:rFonts w:ascii="ヒラギノ明朝 ProN W3" w:eastAsia="ヒラギノ明朝 ProN W3" w:hAnsi="ヒラギノ明朝 ProN W3" w:cs="Times New Roman" w:hint="eastAsia"/>
          <w:color w:val="0000FF"/>
          <w:sz w:val="20"/>
          <w:szCs w:val="20"/>
        </w:rPr>
        <w:t>経済</w:t>
      </w:r>
      <w:r w:rsidR="00C472BE" w:rsidRPr="00F83F3D">
        <w:rPr>
          <w:rFonts w:ascii="ヒラギノ明朝 ProN W3" w:eastAsia="ヒラギノ明朝 ProN W3" w:hAnsi="ヒラギノ明朝 ProN W3" w:cs="Times New Roman" w:hint="eastAsia"/>
          <w:sz w:val="20"/>
          <w:szCs w:val="20"/>
        </w:rPr>
        <w:t>」および金融市場の「</w:t>
      </w:r>
      <w:r w:rsidR="00C472BE" w:rsidRPr="009A7E7A">
        <w:rPr>
          <w:rFonts w:ascii="ヒラギノ明朝 ProN W3" w:eastAsia="ヒラギノ明朝 ProN W3" w:hAnsi="ヒラギノ明朝 ProN W3" w:cs="Times New Roman" w:hint="eastAsia"/>
          <w:color w:val="0000FF"/>
          <w:sz w:val="20"/>
          <w:szCs w:val="20"/>
        </w:rPr>
        <w:t>目に見えない新しい専制政治</w:t>
      </w:r>
      <w:r w:rsidR="00C472BE" w:rsidRPr="00F83F3D">
        <w:rPr>
          <w:rFonts w:ascii="ヒラギノ明朝 ProN W3" w:eastAsia="ヒラギノ明朝 ProN W3" w:hAnsi="ヒラギノ明朝 ProN W3" w:cs="Times New Roman" w:hint="eastAsia"/>
          <w:sz w:val="20"/>
          <w:szCs w:val="20"/>
        </w:rPr>
        <w:t>」のことです。</w:t>
      </w:r>
    </w:p>
    <w:p w14:paraId="74167076" w14:textId="77777777" w:rsidR="00377771" w:rsidRPr="00F83F3D" w:rsidRDefault="00377771">
      <w:pPr>
        <w:rPr>
          <w:rFonts w:ascii="ヒラギノ明朝 ProN W3" w:eastAsia="ヒラギノ明朝 ProN W3" w:hAnsi="ヒラギノ明朝 ProN W3"/>
          <w:sz w:val="20"/>
          <w:szCs w:val="20"/>
        </w:rPr>
      </w:pPr>
    </w:p>
    <w:p w14:paraId="4230CF6D" w14:textId="65926954" w:rsidR="00541730" w:rsidRPr="00541730" w:rsidRDefault="00541730" w:rsidP="00EE0D42">
      <w:pPr>
        <w:rPr>
          <w:rFonts w:ascii="ヒラギノ明朝 ProN W3" w:eastAsia="ヒラギノ明朝 ProN W3" w:hAnsi="ヒラギノ明朝 ProN W3" w:cs="Times New Roman"/>
          <w:color w:val="FF0000"/>
          <w:sz w:val="20"/>
          <w:szCs w:val="20"/>
        </w:rPr>
      </w:pPr>
      <w:r w:rsidRPr="00541730">
        <w:rPr>
          <w:rFonts w:ascii="ヒラギノ明朝 ProN W3" w:eastAsia="ヒラギノ明朝 ProN W3" w:hAnsi="ヒラギノ明朝 ProN W3" w:cs="Times New Roman" w:hint="eastAsia"/>
          <w:color w:val="FF0000"/>
          <w:sz w:val="20"/>
          <w:szCs w:val="20"/>
        </w:rPr>
        <w:t>新しい債務危機</w:t>
      </w:r>
    </w:p>
    <w:p w14:paraId="6B0E00F6" w14:textId="2EF4E837" w:rsidR="00875A1F" w:rsidRDefault="00FB2C98" w:rsidP="00922EC4">
      <w:pPr>
        <w:rPr>
          <w:rFonts w:ascii="ヒラギノ明朝 ProN W3" w:eastAsia="ヒラギノ明朝 ProN W3" w:hAnsi="ヒラギノ明朝 ProN W3" w:cs="Times New Roman"/>
          <w:sz w:val="20"/>
          <w:szCs w:val="20"/>
        </w:rPr>
      </w:pPr>
      <w:r w:rsidRPr="00F83F3D">
        <w:rPr>
          <w:rFonts w:ascii="ヒラギノ明朝 ProN W3" w:eastAsia="ヒラギノ明朝 ProN W3" w:hAnsi="ヒラギノ明朝 ProN W3" w:cs="Times New Roman" w:hint="eastAsia"/>
          <w:sz w:val="20"/>
          <w:szCs w:val="20"/>
        </w:rPr>
        <w:t>今日、</w:t>
      </w:r>
      <w:r w:rsidR="000A26BE">
        <w:rPr>
          <w:rFonts w:ascii="ヒラギノ明朝 ProN W3" w:eastAsia="ヒラギノ明朝 ProN W3" w:hAnsi="ヒラギノ明朝 ProN W3" w:cs="Times New Roman" w:hint="eastAsia"/>
          <w:sz w:val="20"/>
          <w:szCs w:val="20"/>
        </w:rPr>
        <w:t>途上国は新しい</w:t>
      </w:r>
      <w:r w:rsidR="00405148" w:rsidRPr="00F83F3D">
        <w:rPr>
          <w:rFonts w:ascii="ヒラギノ明朝 ProN W3" w:eastAsia="ヒラギノ明朝 ProN W3" w:hAnsi="ヒラギノ明朝 ProN W3" w:cs="Times New Roman" w:hint="eastAsia"/>
          <w:sz w:val="20"/>
          <w:szCs w:val="20"/>
        </w:rPr>
        <w:t>債務危機に陥っている</w:t>
      </w:r>
      <w:r w:rsidRPr="00F83F3D">
        <w:rPr>
          <w:rFonts w:ascii="ヒラギノ明朝 ProN W3" w:eastAsia="ヒラギノ明朝 ProN W3" w:hAnsi="ヒラギノ明朝 ProN W3" w:cs="Times New Roman" w:hint="eastAsia"/>
          <w:sz w:val="20"/>
          <w:szCs w:val="20"/>
        </w:rPr>
        <w:t>という話</w:t>
      </w:r>
      <w:r w:rsidR="00405148" w:rsidRPr="00F83F3D">
        <w:rPr>
          <w:rFonts w:ascii="ヒラギノ明朝 ProN W3" w:eastAsia="ヒラギノ明朝 ProN W3" w:hAnsi="ヒラギノ明朝 ProN W3" w:cs="Times New Roman" w:hint="eastAsia"/>
          <w:sz w:val="20"/>
          <w:szCs w:val="20"/>
        </w:rPr>
        <w:t>があります。途上国の債務返済は2014年から2016年間で45％拡大しました。今や200</w:t>
      </w:r>
      <w:r w:rsidR="00405148" w:rsidRPr="00F83F3D">
        <w:rPr>
          <w:rFonts w:ascii="ヒラギノ明朝 ProN W3" w:eastAsia="ヒラギノ明朝 ProN W3" w:hAnsi="ヒラギノ明朝 ProN W3" w:cs="Times New Roman"/>
          <w:sz w:val="20"/>
          <w:szCs w:val="20"/>
        </w:rPr>
        <w:t>7</w:t>
      </w:r>
      <w:r w:rsidR="00405148" w:rsidRPr="00F83F3D">
        <w:rPr>
          <w:rFonts w:ascii="ヒラギノ明朝 ProN W3" w:eastAsia="ヒラギノ明朝 ProN W3" w:hAnsi="ヒラギノ明朝 ProN W3" w:cs="Times New Roman" w:hint="eastAsia"/>
          <w:sz w:val="20"/>
          <w:szCs w:val="20"/>
        </w:rPr>
        <w:t>年以降で最も高い水準にあります。低所得国および低中所得国</w:t>
      </w:r>
      <w:r w:rsidR="00F611BB" w:rsidRPr="00F83F3D">
        <w:rPr>
          <w:rFonts w:ascii="ヒラギノ明朝 ProN W3" w:eastAsia="ヒラギノ明朝 ProN W3" w:hAnsi="ヒラギノ明朝 ProN W3" w:cs="Times New Roman" w:hint="eastAsia"/>
          <w:sz w:val="20"/>
          <w:szCs w:val="20"/>
        </w:rPr>
        <w:t>では、財政支出における債務返済の割合は、平均すると最大で、国の歳入総額の</w:t>
      </w:r>
    </w:p>
    <w:p w14:paraId="53FDE4AA" w14:textId="77777777" w:rsidR="00880C52" w:rsidRDefault="00F611BB" w:rsidP="00922EC4">
      <w:pPr>
        <w:rPr>
          <w:rFonts w:ascii="ヒラギノ明朝 ProN W3" w:eastAsia="ヒラギノ明朝 ProN W3" w:hAnsi="ヒラギノ明朝 ProN W3" w:cs="Times New Roman"/>
          <w:sz w:val="20"/>
          <w:szCs w:val="20"/>
        </w:rPr>
      </w:pPr>
      <w:r w:rsidRPr="00F83F3D">
        <w:rPr>
          <w:rFonts w:ascii="ヒラギノ明朝 ProN W3" w:eastAsia="ヒラギノ明朝 ProN W3" w:hAnsi="ヒラギノ明朝 ProN W3" w:cs="Times New Roman" w:hint="eastAsia"/>
          <w:sz w:val="20"/>
          <w:szCs w:val="20"/>
        </w:rPr>
        <w:t>27％にもなります。この</w:t>
      </w:r>
      <w:r w:rsidR="00AD5106" w:rsidRPr="00F83F3D">
        <w:rPr>
          <w:rFonts w:ascii="ヒラギノ明朝 ProN W3" w:eastAsia="ヒラギノ明朝 ProN W3" w:hAnsi="ヒラギノ明朝 ProN W3" w:cs="Times New Roman" w:hint="eastAsia"/>
          <w:sz w:val="20"/>
          <w:szCs w:val="20"/>
        </w:rPr>
        <w:t>数値の</w:t>
      </w:r>
      <w:r w:rsidRPr="00F83F3D">
        <w:rPr>
          <w:rFonts w:ascii="ヒラギノ明朝 ProN W3" w:eastAsia="ヒラギノ明朝 ProN W3" w:hAnsi="ヒラギノ明朝 ProN W3" w:cs="Times New Roman" w:hint="eastAsia"/>
          <w:sz w:val="20"/>
          <w:szCs w:val="20"/>
        </w:rPr>
        <w:t>上昇は物価下落</w:t>
      </w:r>
      <w:r w:rsidR="00AD5106" w:rsidRPr="00F83F3D">
        <w:rPr>
          <w:rFonts w:ascii="ヒラギノ明朝 ProN W3" w:eastAsia="ヒラギノ明朝 ProN W3" w:hAnsi="ヒラギノ明朝 ProN W3" w:cs="Times New Roman" w:hint="eastAsia"/>
          <w:sz w:val="20"/>
          <w:szCs w:val="20"/>
        </w:rPr>
        <w:t>と米ドル</w:t>
      </w:r>
    </w:p>
    <w:p w14:paraId="40AEA091" w14:textId="77777777" w:rsidR="007A31DE" w:rsidRDefault="007A31DE" w:rsidP="00922EC4">
      <w:pPr>
        <w:rPr>
          <w:rFonts w:ascii="ヒラギノ明朝 ProN W3" w:eastAsia="ヒラギノ明朝 ProN W3" w:hAnsi="ヒラギノ明朝 ProN W3" w:cs="Times New Roman"/>
          <w:sz w:val="20"/>
          <w:szCs w:val="20"/>
        </w:rPr>
      </w:pPr>
    </w:p>
    <w:p w14:paraId="3A537CE0" w14:textId="4E3A3E00" w:rsidR="00922EC4" w:rsidRPr="00F83F3D" w:rsidRDefault="00AD5106" w:rsidP="00922EC4">
      <w:pPr>
        <w:rPr>
          <w:rFonts w:ascii="ヒラギノ明朝 ProN W3" w:eastAsia="ヒラギノ明朝 ProN W3" w:hAnsi="ヒラギノ明朝 ProN W3"/>
          <w:sz w:val="20"/>
          <w:szCs w:val="20"/>
        </w:rPr>
      </w:pPr>
      <w:r w:rsidRPr="00F83F3D">
        <w:rPr>
          <w:rFonts w:ascii="ヒラギノ明朝 ProN W3" w:eastAsia="ヒラギノ明朝 ProN W3" w:hAnsi="ヒラギノ明朝 ProN W3" w:cs="Times New Roman" w:hint="eastAsia"/>
          <w:sz w:val="20"/>
          <w:szCs w:val="20"/>
        </w:rPr>
        <w:t>高によって起きています（20％上昇）</w:t>
      </w:r>
      <w:r w:rsidR="00FB2C98" w:rsidRPr="00F83F3D">
        <w:rPr>
          <w:rFonts w:ascii="ヒラギノ明朝 ProN W3" w:eastAsia="ヒラギノ明朝 ProN W3" w:hAnsi="ヒラギノ明朝 ProN W3" w:cs="Times New Roman" w:hint="eastAsia"/>
          <w:sz w:val="20"/>
          <w:szCs w:val="20"/>
        </w:rPr>
        <w:t>。</w:t>
      </w:r>
      <w:r w:rsidRPr="00F83F3D">
        <w:rPr>
          <w:rFonts w:ascii="ヒラギノ明朝 ProN W3" w:eastAsia="ヒラギノ明朝 ProN W3" w:hAnsi="ヒラギノ明朝 ProN W3" w:hint="eastAsia"/>
          <w:sz w:val="20"/>
          <w:szCs w:val="20"/>
        </w:rPr>
        <w:t>こうした変化は、</w:t>
      </w:r>
      <w:r w:rsidR="00FB2C98" w:rsidRPr="00F83F3D">
        <w:rPr>
          <w:rFonts w:ascii="ヒラギノ明朝 ProN W3" w:eastAsia="ヒラギノ明朝 ProN W3" w:hAnsi="ヒラギノ明朝 ProN W3" w:hint="eastAsia"/>
          <w:sz w:val="20"/>
          <w:szCs w:val="20"/>
        </w:rPr>
        <w:t>稼ぎ</w:t>
      </w:r>
      <w:r w:rsidRPr="00F83F3D">
        <w:rPr>
          <w:rFonts w:ascii="ヒラギノ明朝 ProN W3" w:eastAsia="ヒラギノ明朝 ProN W3" w:hAnsi="ヒラギノ明朝 ProN W3" w:hint="eastAsia"/>
          <w:sz w:val="20"/>
          <w:szCs w:val="20"/>
        </w:rPr>
        <w:t>を一次産品の輸出に依存している政府</w:t>
      </w:r>
      <w:r w:rsidR="00FA0CEF" w:rsidRPr="00F83F3D">
        <w:rPr>
          <w:rFonts w:ascii="ヒラギノ明朝 ProN W3" w:eastAsia="ヒラギノ明朝 ProN W3" w:hAnsi="ヒラギノ明朝 ProN W3" w:hint="eastAsia"/>
          <w:sz w:val="20"/>
          <w:szCs w:val="20"/>
        </w:rPr>
        <w:t>にとっては</w:t>
      </w:r>
      <w:r w:rsidR="00FB2C98" w:rsidRPr="00F83F3D">
        <w:rPr>
          <w:rFonts w:ascii="ヒラギノ明朝 ProN W3" w:eastAsia="ヒラギノ明朝 ProN W3" w:hAnsi="ヒラギノ明朝 ProN W3" w:hint="eastAsia"/>
          <w:sz w:val="20"/>
          <w:szCs w:val="20"/>
        </w:rPr>
        <w:t>収入</w:t>
      </w:r>
      <w:r w:rsidRPr="00F83F3D">
        <w:rPr>
          <w:rFonts w:ascii="ヒラギノ明朝 ProN W3" w:eastAsia="ヒラギノ明朝 ProN W3" w:hAnsi="ヒラギノ明朝 ProN W3" w:hint="eastAsia"/>
          <w:sz w:val="20"/>
          <w:szCs w:val="20"/>
        </w:rPr>
        <w:t>を減らすことになりました。</w:t>
      </w:r>
      <w:r w:rsidR="00D916CE" w:rsidRPr="00F83F3D">
        <w:rPr>
          <w:rFonts w:ascii="ヒラギノ明朝 ProN W3" w:eastAsia="ヒラギノ明朝 ProN W3" w:hAnsi="ヒラギノ明朝 ProN W3"/>
          <w:sz w:val="20"/>
          <w:szCs w:val="20"/>
        </w:rPr>
        <w:t xml:space="preserve"> </w:t>
      </w:r>
    </w:p>
    <w:p w14:paraId="29080803" w14:textId="4FDCFBAA" w:rsidR="00B03BCD" w:rsidRPr="00F83F3D" w:rsidRDefault="00D01078" w:rsidP="00B2724D">
      <w:pPr>
        <w:tabs>
          <w:tab w:val="left" w:pos="6660"/>
        </w:tabs>
        <w:rPr>
          <w:rFonts w:ascii="ヒラギノ明朝 ProN W3" w:eastAsia="ヒラギノ明朝 ProN W3" w:hAnsi="ヒラギノ明朝 ProN W3"/>
          <w:sz w:val="20"/>
          <w:szCs w:val="20"/>
        </w:rPr>
      </w:pPr>
      <w:r>
        <w:rPr>
          <w:rFonts w:ascii="ヒラギノ明朝 ProN W3" w:eastAsia="ヒラギノ明朝 ProN W3" w:hAnsi="ヒラギノ明朝 ProN W3" w:hint="eastAsia"/>
          <w:sz w:val="20"/>
          <w:szCs w:val="20"/>
        </w:rPr>
        <w:t xml:space="preserve">　</w:t>
      </w:r>
      <w:r w:rsidR="00615CDB" w:rsidRPr="00F83F3D">
        <w:rPr>
          <w:rFonts w:ascii="ヒラギノ明朝 ProN W3" w:eastAsia="ヒラギノ明朝 ProN W3" w:hAnsi="ヒラギノ明朝 ProN W3"/>
          <w:sz w:val="20"/>
          <w:szCs w:val="20"/>
        </w:rPr>
        <w:t>20</w:t>
      </w:r>
      <w:r w:rsidR="00615CDB" w:rsidRPr="00F83F3D">
        <w:rPr>
          <w:rFonts w:ascii="ヒラギノ明朝 ProN W3" w:eastAsia="ヒラギノ明朝 ProN W3" w:hAnsi="ヒラギノ明朝 ProN W3" w:hint="eastAsia"/>
          <w:sz w:val="20"/>
          <w:szCs w:val="20"/>
        </w:rPr>
        <w:t>16年に過去最高の債務返済を行った国々</w:t>
      </w:r>
      <w:r w:rsidR="005D1334">
        <w:rPr>
          <w:rFonts w:ascii="ヒラギノ明朝 ProN W3" w:eastAsia="ヒラギノ明朝 ProN W3" w:hAnsi="ヒラギノ明朝 ProN W3" w:hint="eastAsia"/>
          <w:sz w:val="20"/>
          <w:szCs w:val="20"/>
        </w:rPr>
        <w:t>：</w:t>
      </w:r>
    </w:p>
    <w:p w14:paraId="3428365B" w14:textId="5D84D803" w:rsidR="00B03BCD" w:rsidRPr="00F83F3D" w:rsidRDefault="00B03BCD" w:rsidP="00B03BCD">
      <w:pPr>
        <w:rPr>
          <w:rFonts w:ascii="ヒラギノ明朝 ProN W3" w:eastAsia="ヒラギノ明朝 ProN W3" w:hAnsi="ヒラギノ明朝 ProN W3"/>
          <w:sz w:val="20"/>
          <w:szCs w:val="20"/>
        </w:rPr>
      </w:pPr>
      <w:r w:rsidRPr="00F83F3D">
        <w:rPr>
          <w:rFonts w:ascii="ヒラギノ明朝 ProN W3" w:eastAsia="ヒラギノ明朝 ProN W3" w:hAnsi="ヒラギノ明朝 ProN W3"/>
          <w:sz w:val="20"/>
          <w:szCs w:val="20"/>
        </w:rPr>
        <w:t xml:space="preserve">• </w:t>
      </w:r>
      <w:r w:rsidR="00615CDB" w:rsidRPr="00F83F3D">
        <w:rPr>
          <w:rFonts w:ascii="ヒラギノ明朝 ProN W3" w:eastAsia="ヒラギノ明朝 ProN W3" w:hAnsi="ヒラギノ明朝 ProN W3" w:hint="eastAsia"/>
          <w:sz w:val="20"/>
          <w:szCs w:val="20"/>
        </w:rPr>
        <w:t>ガーナ、モザンビーク、アンゴラ、ラオスおよびチャド―農産品の生産者が物価下落に直面した。</w:t>
      </w:r>
    </w:p>
    <w:p w14:paraId="05B9FDAE" w14:textId="373E26C8" w:rsidR="00B03BCD" w:rsidRPr="00F83F3D" w:rsidRDefault="00B03BCD" w:rsidP="00B03BCD">
      <w:pPr>
        <w:rPr>
          <w:rFonts w:ascii="ヒラギノ明朝 ProN W3" w:eastAsia="ヒラギノ明朝 ProN W3" w:hAnsi="ヒラギノ明朝 ProN W3"/>
          <w:sz w:val="20"/>
          <w:szCs w:val="20"/>
        </w:rPr>
      </w:pPr>
      <w:r w:rsidRPr="00F83F3D">
        <w:rPr>
          <w:rFonts w:ascii="ヒラギノ明朝 ProN W3" w:eastAsia="ヒラギノ明朝 ProN W3" w:hAnsi="ヒラギノ明朝 ProN W3"/>
          <w:sz w:val="20"/>
          <w:szCs w:val="20"/>
        </w:rPr>
        <w:t xml:space="preserve">• </w:t>
      </w:r>
      <w:r w:rsidR="00957F85" w:rsidRPr="00F83F3D">
        <w:rPr>
          <w:rFonts w:ascii="ヒラギノ明朝 ProN W3" w:eastAsia="ヒラギノ明朝 ProN W3" w:hAnsi="ヒラギノ明朝 ProN W3" w:hint="eastAsia"/>
          <w:sz w:val="20"/>
          <w:szCs w:val="20"/>
        </w:rPr>
        <w:t>レバノンおよびヨルダン―シリアからの難民流入の最前線にある国。</w:t>
      </w:r>
    </w:p>
    <w:p w14:paraId="4B45ADAA" w14:textId="79B7E274" w:rsidR="00B03BCD" w:rsidRPr="00F83F3D" w:rsidRDefault="00B03BCD" w:rsidP="00B03BCD">
      <w:pPr>
        <w:rPr>
          <w:rFonts w:ascii="ヒラギノ明朝 ProN W3" w:eastAsia="ヒラギノ明朝 ProN W3" w:hAnsi="ヒラギノ明朝 ProN W3"/>
          <w:sz w:val="20"/>
          <w:szCs w:val="20"/>
        </w:rPr>
      </w:pPr>
      <w:r w:rsidRPr="00F83F3D">
        <w:rPr>
          <w:rFonts w:ascii="ヒラギノ明朝 ProN W3" w:eastAsia="ヒラギノ明朝 ProN W3" w:hAnsi="ヒラギノ明朝 ProN W3"/>
          <w:sz w:val="20"/>
          <w:szCs w:val="20"/>
        </w:rPr>
        <w:t xml:space="preserve">• </w:t>
      </w:r>
      <w:r w:rsidR="00957F85" w:rsidRPr="00F83F3D">
        <w:rPr>
          <w:rFonts w:ascii="ヒラギノ明朝 ProN W3" w:eastAsia="ヒラギノ明朝 ProN W3" w:hAnsi="ヒラギノ明朝 ProN W3" w:hint="eastAsia"/>
          <w:sz w:val="20"/>
          <w:szCs w:val="20"/>
        </w:rPr>
        <w:t>グレナダ、ジャマイカおよびドミニカ共和国―以前は「豊か過ぎて」</w:t>
      </w:r>
      <w:r w:rsidR="00332283" w:rsidRPr="00F83F3D">
        <w:rPr>
          <w:rFonts w:ascii="ヒラギノ明朝 ProN W3" w:eastAsia="ヒラギノ明朝 ProN W3" w:hAnsi="ヒラギノ明朝 ProN W3" w:hint="eastAsia"/>
          <w:sz w:val="20"/>
          <w:szCs w:val="20"/>
        </w:rPr>
        <w:t>意味のある</w:t>
      </w:r>
      <w:r w:rsidR="00957F85" w:rsidRPr="00F83F3D">
        <w:rPr>
          <w:rFonts w:ascii="ヒラギノ明朝 ProN W3" w:eastAsia="ヒラギノ明朝 ProN W3" w:hAnsi="ヒラギノ明朝 ProN W3" w:hint="eastAsia"/>
          <w:sz w:val="20"/>
          <w:szCs w:val="20"/>
        </w:rPr>
        <w:t>債務救済イニシアティブから恩恵を受けられないと考えられていた小国。</w:t>
      </w:r>
    </w:p>
    <w:p w14:paraId="3732223B" w14:textId="6BA03B10" w:rsidR="00FB61A5" w:rsidRPr="00F83F3D" w:rsidRDefault="00D01078" w:rsidP="00FB61A5">
      <w:pPr>
        <w:rPr>
          <w:rFonts w:ascii="ヒラギノ明朝 ProN W3" w:eastAsia="ヒラギノ明朝 ProN W3" w:hAnsi="ヒラギノ明朝 ProN W3" w:cs="Times New Roman"/>
          <w:sz w:val="20"/>
          <w:szCs w:val="20"/>
        </w:rPr>
      </w:pPr>
      <w:r>
        <w:rPr>
          <w:rFonts w:ascii="ヒラギノ明朝 ProN W3" w:eastAsia="ヒラギノ明朝 ProN W3" w:hAnsi="ヒラギノ明朝 ProN W3" w:hint="eastAsia"/>
          <w:sz w:val="20"/>
          <w:szCs w:val="20"/>
        </w:rPr>
        <w:t xml:space="preserve">　</w:t>
      </w:r>
      <w:r w:rsidR="00FA45F0" w:rsidRPr="00F83F3D">
        <w:rPr>
          <w:rFonts w:ascii="ヒラギノ明朝 ProN W3" w:eastAsia="ヒラギノ明朝 ProN W3" w:hAnsi="ヒラギノ明朝 ProN W3" w:hint="eastAsia"/>
          <w:sz w:val="20"/>
          <w:szCs w:val="20"/>
        </w:rPr>
        <w:t>2016年の</w:t>
      </w:r>
      <w:r w:rsidR="00957F85" w:rsidRPr="00F83F3D">
        <w:rPr>
          <w:rFonts w:ascii="ヒラギノ明朝 ProN W3" w:eastAsia="ヒラギノ明朝 ProN W3" w:hAnsi="ヒラギノ明朝 ProN W3" w:hint="eastAsia"/>
          <w:sz w:val="20"/>
          <w:szCs w:val="20"/>
        </w:rPr>
        <w:t>政府収入</w:t>
      </w:r>
      <w:r w:rsidR="00FA45F0" w:rsidRPr="00F83F3D">
        <w:rPr>
          <w:rFonts w:ascii="ヒラギノ明朝 ProN W3" w:eastAsia="ヒラギノ明朝 ProN W3" w:hAnsi="ヒラギノ明朝 ProN W3" w:hint="eastAsia"/>
          <w:sz w:val="20"/>
          <w:szCs w:val="20"/>
        </w:rPr>
        <w:t>のうち</w:t>
      </w:r>
      <w:r w:rsidR="00957F85" w:rsidRPr="00F83F3D">
        <w:rPr>
          <w:rFonts w:ascii="ヒラギノ明朝 ProN W3" w:eastAsia="ヒラギノ明朝 ProN W3" w:hAnsi="ヒラギノ明朝 ProN W3" w:hint="eastAsia"/>
          <w:sz w:val="20"/>
          <w:szCs w:val="20"/>
        </w:rPr>
        <w:t>対外債務返済</w:t>
      </w:r>
      <w:r w:rsidR="00FA45F0" w:rsidRPr="00F83F3D">
        <w:rPr>
          <w:rFonts w:ascii="ヒラギノ明朝 ProN W3" w:eastAsia="ヒラギノ明朝 ProN W3" w:hAnsi="ヒラギノ明朝 ProN W3" w:hint="eastAsia"/>
          <w:sz w:val="20"/>
          <w:szCs w:val="20"/>
        </w:rPr>
        <w:t>に充てた金額が</w:t>
      </w:r>
      <w:r w:rsidR="00957F85" w:rsidRPr="00F83F3D">
        <w:rPr>
          <w:rFonts w:ascii="ヒラギノ明朝 ProN W3" w:eastAsia="ヒラギノ明朝 ProN W3" w:hAnsi="ヒラギノ明朝 ProN W3" w:hint="eastAsia"/>
          <w:sz w:val="20"/>
          <w:szCs w:val="20"/>
        </w:rPr>
        <w:t>過去最高だった国は</w:t>
      </w:r>
      <w:r w:rsidR="006805E3">
        <w:rPr>
          <w:rFonts w:ascii="ヒラギノ明朝 ProN W3" w:eastAsia="ヒラギノ明朝 ProN W3" w:hAnsi="ヒラギノ明朝 ProN W3" w:hint="eastAsia"/>
          <w:sz w:val="20"/>
          <w:szCs w:val="20"/>
        </w:rPr>
        <w:t>、以下の通りです：</w:t>
      </w:r>
      <w:r w:rsidR="00FA45F0" w:rsidRPr="00F83F3D">
        <w:rPr>
          <w:rFonts w:ascii="ヒラギノ明朝 ProN W3" w:eastAsia="ヒラギノ明朝 ProN W3" w:hAnsi="ヒラギノ明朝 ProN W3" w:cs="Times New Roman" w:hint="eastAsia"/>
          <w:sz w:val="20"/>
          <w:szCs w:val="20"/>
        </w:rPr>
        <w:t>アンゴラ</w:t>
      </w:r>
      <w:r w:rsidR="006805E3">
        <w:rPr>
          <w:rFonts w:ascii="ヒラギノ明朝 ProN W3" w:eastAsia="ヒラギノ明朝 ProN W3" w:hAnsi="ヒラギノ明朝 ProN W3" w:cs="Times New Roman" w:hint="eastAsia"/>
          <w:sz w:val="20"/>
          <w:szCs w:val="20"/>
        </w:rPr>
        <w:t>（</w:t>
      </w:r>
      <w:r w:rsidR="00FB61A5" w:rsidRPr="00F83F3D">
        <w:rPr>
          <w:rFonts w:ascii="ヒラギノ明朝 ProN W3" w:eastAsia="ヒラギノ明朝 ProN W3" w:hAnsi="ヒラギノ明朝 ProN W3" w:cs="Times New Roman"/>
          <w:sz w:val="20"/>
          <w:szCs w:val="20"/>
        </w:rPr>
        <w:t>44%</w:t>
      </w:r>
      <w:r w:rsidR="006805E3">
        <w:rPr>
          <w:rFonts w:ascii="ヒラギノ明朝 ProN W3" w:eastAsia="ヒラギノ明朝 ProN W3" w:hAnsi="ヒラギノ明朝 ProN W3" w:cs="Times New Roman" w:hint="eastAsia"/>
          <w:sz w:val="20"/>
          <w:szCs w:val="20"/>
        </w:rPr>
        <w:t>）、</w:t>
      </w:r>
    </w:p>
    <w:p w14:paraId="16F37729" w14:textId="3F53A417" w:rsidR="00FB61A5" w:rsidRPr="00F83F3D" w:rsidRDefault="00FA45F0" w:rsidP="00FB61A5">
      <w:pPr>
        <w:rPr>
          <w:rFonts w:ascii="ヒラギノ明朝 ProN W3" w:eastAsia="ヒラギノ明朝 ProN W3" w:hAnsi="ヒラギノ明朝 ProN W3" w:cs="Times New Roman"/>
          <w:sz w:val="20"/>
          <w:szCs w:val="20"/>
        </w:rPr>
      </w:pPr>
      <w:r w:rsidRPr="00F83F3D">
        <w:rPr>
          <w:rFonts w:ascii="ヒラギノ明朝 ProN W3" w:eastAsia="ヒラギノ明朝 ProN W3" w:hAnsi="ヒラギノ明朝 ProN W3" w:cs="Times New Roman" w:hint="eastAsia"/>
          <w:sz w:val="20"/>
          <w:szCs w:val="20"/>
        </w:rPr>
        <w:t>レバノン</w:t>
      </w:r>
      <w:r w:rsidR="006805E3">
        <w:rPr>
          <w:rFonts w:ascii="ヒラギノ明朝 ProN W3" w:eastAsia="ヒラギノ明朝 ProN W3" w:hAnsi="ヒラギノ明朝 ProN W3" w:cs="Times New Roman" w:hint="eastAsia"/>
          <w:sz w:val="20"/>
          <w:szCs w:val="20"/>
        </w:rPr>
        <w:t>（</w:t>
      </w:r>
      <w:r w:rsidR="00FB61A5" w:rsidRPr="00F83F3D">
        <w:rPr>
          <w:rFonts w:ascii="ヒラギノ明朝 ProN W3" w:eastAsia="ヒラギノ明朝 ProN W3" w:hAnsi="ヒラギノ明朝 ProN W3" w:cs="Times New Roman"/>
          <w:sz w:val="20"/>
          <w:szCs w:val="20"/>
        </w:rPr>
        <w:t>42%</w:t>
      </w:r>
      <w:r w:rsidR="006805E3">
        <w:rPr>
          <w:rFonts w:ascii="ヒラギノ明朝 ProN W3" w:eastAsia="ヒラギノ明朝 ProN W3" w:hAnsi="ヒラギノ明朝 ProN W3" w:cs="Times New Roman" w:hint="eastAsia"/>
          <w:sz w:val="20"/>
          <w:szCs w:val="20"/>
        </w:rPr>
        <w:t>）、</w:t>
      </w:r>
      <w:r w:rsidRPr="00F83F3D">
        <w:rPr>
          <w:rFonts w:ascii="ヒラギノ明朝 ProN W3" w:eastAsia="ヒラギノ明朝 ProN W3" w:hAnsi="ヒラギノ明朝 ProN W3" w:cs="Times New Roman" w:hint="eastAsia"/>
          <w:sz w:val="20"/>
          <w:szCs w:val="20"/>
        </w:rPr>
        <w:t>チャド</w:t>
      </w:r>
      <w:r w:rsidR="006805E3">
        <w:rPr>
          <w:rFonts w:ascii="ヒラギノ明朝 ProN W3" w:eastAsia="ヒラギノ明朝 ProN W3" w:hAnsi="ヒラギノ明朝 ProN W3" w:cs="Times New Roman" w:hint="eastAsia"/>
          <w:sz w:val="20"/>
          <w:szCs w:val="20"/>
        </w:rPr>
        <w:t>（</w:t>
      </w:r>
      <w:r w:rsidR="00FB61A5" w:rsidRPr="00F83F3D">
        <w:rPr>
          <w:rFonts w:ascii="ヒラギノ明朝 ProN W3" w:eastAsia="ヒラギノ明朝 ProN W3" w:hAnsi="ヒラギノ明朝 ProN W3" w:cs="Times New Roman"/>
          <w:sz w:val="20"/>
          <w:szCs w:val="20"/>
        </w:rPr>
        <w:t>39.2%</w:t>
      </w:r>
      <w:r w:rsidR="006805E3">
        <w:rPr>
          <w:rFonts w:ascii="ヒラギノ明朝 ProN W3" w:eastAsia="ヒラギノ明朝 ProN W3" w:hAnsi="ヒラギノ明朝 ProN W3" w:cs="Times New Roman" w:hint="eastAsia"/>
          <w:sz w:val="20"/>
          <w:szCs w:val="20"/>
        </w:rPr>
        <w:t>）、</w:t>
      </w:r>
      <w:r w:rsidRPr="00F83F3D">
        <w:rPr>
          <w:rFonts w:ascii="ヒラギノ明朝 ProN W3" w:eastAsia="ヒラギノ明朝 ProN W3" w:hAnsi="ヒラギノ明朝 ProN W3" w:cs="Times New Roman" w:hint="eastAsia"/>
          <w:sz w:val="20"/>
          <w:szCs w:val="20"/>
        </w:rPr>
        <w:t>ガーナ</w:t>
      </w:r>
      <w:r w:rsidR="00BD6197">
        <w:rPr>
          <w:rFonts w:ascii="ヒラギノ明朝 ProN W3" w:eastAsia="ヒラギノ明朝 ProN W3" w:hAnsi="ヒラギノ明朝 ProN W3" w:cs="Times New Roman" w:hint="eastAsia"/>
          <w:sz w:val="20"/>
          <w:szCs w:val="20"/>
        </w:rPr>
        <w:t>（</w:t>
      </w:r>
      <w:r w:rsidR="00FB61A5" w:rsidRPr="00F83F3D">
        <w:rPr>
          <w:rFonts w:ascii="ヒラギノ明朝 ProN W3" w:eastAsia="ヒラギノ明朝 ProN W3" w:hAnsi="ヒラギノ明朝 ProN W3" w:cs="Times New Roman"/>
          <w:sz w:val="20"/>
          <w:szCs w:val="20"/>
        </w:rPr>
        <w:t>36.8%</w:t>
      </w:r>
      <w:r w:rsidR="00BD6197">
        <w:rPr>
          <w:rFonts w:ascii="ヒラギノ明朝 ProN W3" w:eastAsia="ヒラギノ明朝 ProN W3" w:hAnsi="ヒラギノ明朝 ProN W3" w:cs="Times New Roman" w:hint="eastAsia"/>
          <w:sz w:val="20"/>
          <w:szCs w:val="20"/>
        </w:rPr>
        <w:t>）。</w:t>
      </w:r>
    </w:p>
    <w:p w14:paraId="1E5FF08B" w14:textId="2C4A7412" w:rsidR="00537F64" w:rsidRPr="008B24CD" w:rsidRDefault="00FA45F0" w:rsidP="00537F64">
      <w:pPr>
        <w:rPr>
          <w:rFonts w:ascii="ヒラギノ明朝 ProN W3" w:eastAsia="ヒラギノ明朝 ProN W3" w:hAnsi="ヒラギノ明朝 ProN W3" w:cs="Times New Roman"/>
          <w:sz w:val="20"/>
          <w:szCs w:val="20"/>
        </w:rPr>
      </w:pPr>
      <w:r w:rsidRPr="00F83F3D">
        <w:rPr>
          <w:rFonts w:ascii="ヒラギノ明朝 ProN W3" w:eastAsia="ヒラギノ明朝 ProN W3" w:hAnsi="ヒラギノ明朝 ProN W3" w:hint="eastAsia"/>
          <w:sz w:val="20"/>
          <w:szCs w:val="20"/>
        </w:rPr>
        <w:t>モザンビークとガーナは債務を返済できていません</w:t>
      </w:r>
      <w:r w:rsidR="001F06CA">
        <w:rPr>
          <w:rFonts w:ascii="ヒラギノ明朝 ProN W3" w:eastAsia="ヒラギノ明朝 ProN W3" w:hAnsi="ヒラギノ明朝 ProN W3" w:hint="eastAsia"/>
          <w:sz w:val="20"/>
          <w:szCs w:val="20"/>
        </w:rPr>
        <w:t>。</w:t>
      </w:r>
      <w:r w:rsidR="002C7CD3" w:rsidRPr="00F83F3D">
        <w:rPr>
          <w:rFonts w:ascii="ヒラギノ明朝 ProN W3" w:eastAsia="ヒラギノ明朝 ProN W3" w:hAnsi="ヒラギノ明朝 ProN W3"/>
          <w:sz w:val="20"/>
          <w:szCs w:val="20"/>
        </w:rPr>
        <w:t xml:space="preserve"> </w:t>
      </w:r>
    </w:p>
    <w:p w14:paraId="2AEEB928" w14:textId="77777777" w:rsidR="001537F3" w:rsidRDefault="001537F3" w:rsidP="00496EFA">
      <w:pPr>
        <w:rPr>
          <w:rFonts w:ascii="ヒラギノ明朝 ProN W3" w:eastAsia="ヒラギノ明朝 ProN W3" w:hAnsi="ヒラギノ明朝 ProN W3"/>
          <w:sz w:val="20"/>
          <w:szCs w:val="20"/>
        </w:rPr>
      </w:pPr>
    </w:p>
    <w:p w14:paraId="2341F6AB" w14:textId="07DCE94E" w:rsidR="001537F3" w:rsidRPr="00A01819" w:rsidRDefault="00A01819" w:rsidP="00496EFA">
      <w:pPr>
        <w:rPr>
          <w:rFonts w:ascii="ヒラギノ明朝 ProN W3" w:eastAsia="ヒラギノ明朝 ProN W3" w:hAnsi="ヒラギノ明朝 ProN W3"/>
          <w:color w:val="FF0000"/>
          <w:sz w:val="20"/>
          <w:szCs w:val="20"/>
        </w:rPr>
      </w:pPr>
      <w:r w:rsidRPr="00A01819">
        <w:rPr>
          <w:rFonts w:ascii="ヒラギノ明朝 ProN W3" w:eastAsia="ヒラギノ明朝 ProN W3" w:hAnsi="ヒラギノ明朝 ProN W3" w:hint="eastAsia"/>
          <w:color w:val="FF0000"/>
          <w:sz w:val="20"/>
          <w:szCs w:val="20"/>
        </w:rPr>
        <w:t>債務構成や債務手段に変化</w:t>
      </w:r>
    </w:p>
    <w:p w14:paraId="2F50CB75" w14:textId="778EB45F" w:rsidR="00496EFA" w:rsidRPr="00F83F3D" w:rsidRDefault="00C13B0E" w:rsidP="00496EFA">
      <w:pPr>
        <w:rPr>
          <w:rFonts w:ascii="ヒラギノ明朝 ProN W3" w:eastAsia="ヒラギノ明朝 ProN W3" w:hAnsi="ヒラギノ明朝 ProN W3"/>
          <w:sz w:val="20"/>
          <w:szCs w:val="20"/>
        </w:rPr>
      </w:pPr>
      <w:r>
        <w:rPr>
          <w:rFonts w:ascii="ヒラギノ明朝 ProN W3" w:eastAsia="ヒラギノ明朝 ProN W3" w:hAnsi="ヒラギノ明朝 ProN W3" w:hint="eastAsia"/>
          <w:sz w:val="20"/>
          <w:szCs w:val="20"/>
        </w:rPr>
        <w:t xml:space="preserve">　</w:t>
      </w:r>
      <w:r w:rsidR="008D3F66" w:rsidRPr="00F83F3D">
        <w:rPr>
          <w:rFonts w:ascii="ヒラギノ明朝 ProN W3" w:eastAsia="ヒラギノ明朝 ProN W3" w:hAnsi="ヒラギノ明朝 ProN W3" w:hint="eastAsia"/>
          <w:sz w:val="20"/>
          <w:szCs w:val="20"/>
        </w:rPr>
        <w:t>最も驚くべきことは、</w:t>
      </w:r>
      <w:r w:rsidR="008D3F66" w:rsidRPr="00A01819">
        <w:rPr>
          <w:rFonts w:ascii="ヒラギノ明朝 ProN W3" w:eastAsia="ヒラギノ明朝 ProN W3" w:hAnsi="ヒラギノ明朝 ProN W3" w:hint="eastAsia"/>
          <w:sz w:val="20"/>
          <w:szCs w:val="20"/>
        </w:rPr>
        <w:t>使われている債務構成や債務手段に変化</w:t>
      </w:r>
      <w:r w:rsidR="008D3F66" w:rsidRPr="00F83F3D">
        <w:rPr>
          <w:rFonts w:ascii="ヒラギノ明朝 ProN W3" w:eastAsia="ヒラギノ明朝 ProN W3" w:hAnsi="ヒラギノ明朝 ProN W3" w:hint="eastAsia"/>
          <w:sz w:val="20"/>
          <w:szCs w:val="20"/>
        </w:rPr>
        <w:t>が見られることです</w:t>
      </w:r>
      <w:r w:rsidR="007311E7">
        <w:rPr>
          <w:rFonts w:ascii="ヒラギノ明朝 ProN W3" w:eastAsia="ヒラギノ明朝 ProN W3" w:hAnsi="ヒラギノ明朝 ProN W3" w:hint="eastAsia"/>
          <w:sz w:val="20"/>
          <w:szCs w:val="20"/>
        </w:rPr>
        <w:t>。</w:t>
      </w:r>
      <w:r w:rsidR="00092EF0" w:rsidRPr="00F83F3D">
        <w:rPr>
          <w:rFonts w:ascii="ヒラギノ明朝 ProN W3" w:eastAsia="ヒラギノ明朝 ProN W3" w:hAnsi="ヒラギノ明朝 ProN W3" w:hint="eastAsia"/>
          <w:sz w:val="20"/>
          <w:szCs w:val="20"/>
        </w:rPr>
        <w:t>途上国の公的債務は民間金融からの貸付がますます拡大しています。また民間貸付では</w:t>
      </w:r>
      <w:r w:rsidR="0052152D" w:rsidRPr="00F83F3D">
        <w:rPr>
          <w:rFonts w:ascii="ヒラギノ明朝 ProN W3" w:eastAsia="ヒラギノ明朝 ProN W3" w:hAnsi="ヒラギノ明朝 ProN W3" w:hint="eastAsia"/>
          <w:sz w:val="20"/>
          <w:szCs w:val="20"/>
        </w:rPr>
        <w:t>貸付（ローン）</w:t>
      </w:r>
      <w:r w:rsidR="00092EF0" w:rsidRPr="00F83F3D">
        <w:rPr>
          <w:rFonts w:ascii="ヒラギノ明朝 ProN W3" w:eastAsia="ヒラギノ明朝 ProN W3" w:hAnsi="ヒラギノ明朝 ProN W3" w:hint="eastAsia"/>
          <w:sz w:val="20"/>
          <w:szCs w:val="20"/>
        </w:rPr>
        <w:t>ではなく債券が主流になってきました。</w:t>
      </w:r>
    </w:p>
    <w:p w14:paraId="37C78C9C" w14:textId="48030501" w:rsidR="00496EFA" w:rsidRPr="00F83F3D" w:rsidRDefault="00C13B0E" w:rsidP="00496EFA">
      <w:pPr>
        <w:rPr>
          <w:rFonts w:ascii="ヒラギノ明朝 ProN W3" w:eastAsia="ヒラギノ明朝 ProN W3" w:hAnsi="ヒラギノ明朝 ProN W3"/>
          <w:sz w:val="20"/>
          <w:szCs w:val="20"/>
        </w:rPr>
      </w:pPr>
      <w:r>
        <w:rPr>
          <w:rFonts w:ascii="ヒラギノ明朝 ProN W3" w:eastAsia="ヒラギノ明朝 ProN W3" w:hAnsi="ヒラギノ明朝 ProN W3" w:hint="eastAsia"/>
          <w:sz w:val="20"/>
          <w:szCs w:val="20"/>
        </w:rPr>
        <w:t xml:space="preserve">　</w:t>
      </w:r>
      <w:r w:rsidR="00092EF0" w:rsidRPr="00F83F3D">
        <w:rPr>
          <w:rFonts w:ascii="ヒラギノ明朝 ProN W3" w:eastAsia="ヒラギノ明朝 ProN W3" w:hAnsi="ヒラギノ明朝 ProN W3" w:hint="eastAsia"/>
          <w:sz w:val="20"/>
          <w:szCs w:val="20"/>
        </w:rPr>
        <w:t>富裕国はグラント</w:t>
      </w:r>
      <w:r w:rsidR="00C96115" w:rsidRPr="00F83F3D">
        <w:rPr>
          <w:rFonts w:ascii="ヒラギノ明朝 ProN W3" w:eastAsia="ヒラギノ明朝 ProN W3" w:hAnsi="ヒラギノ明朝 ProN W3" w:hint="eastAsia"/>
          <w:sz w:val="20"/>
          <w:szCs w:val="20"/>
        </w:rPr>
        <w:t>（無償）</w:t>
      </w:r>
      <w:r w:rsidR="00092EF0" w:rsidRPr="00F83F3D">
        <w:rPr>
          <w:rFonts w:ascii="ヒラギノ明朝 ProN W3" w:eastAsia="ヒラギノ明朝 ProN W3" w:hAnsi="ヒラギノ明朝 ProN W3" w:hint="eastAsia"/>
          <w:sz w:val="20"/>
          <w:szCs w:val="20"/>
        </w:rPr>
        <w:t>からローン</w:t>
      </w:r>
      <w:r w:rsidR="00C96115" w:rsidRPr="00F83F3D">
        <w:rPr>
          <w:rFonts w:ascii="ヒラギノ明朝 ProN W3" w:eastAsia="ヒラギノ明朝 ProN W3" w:hAnsi="ヒラギノ明朝 ProN W3" w:hint="eastAsia"/>
          <w:sz w:val="20"/>
          <w:szCs w:val="20"/>
        </w:rPr>
        <w:t>（貸付）</w:t>
      </w:r>
      <w:r w:rsidR="00092EF0" w:rsidRPr="00F83F3D">
        <w:rPr>
          <w:rFonts w:ascii="ヒラギノ明朝 ProN W3" w:eastAsia="ヒラギノ明朝 ProN W3" w:hAnsi="ヒラギノ明朝 ProN W3" w:hint="eastAsia"/>
          <w:sz w:val="20"/>
          <w:szCs w:val="20"/>
        </w:rPr>
        <w:t>に</w:t>
      </w:r>
      <w:r w:rsidR="00C96115" w:rsidRPr="00F83F3D">
        <w:rPr>
          <w:rFonts w:ascii="ヒラギノ明朝 ProN W3" w:eastAsia="ヒラギノ明朝 ProN W3" w:hAnsi="ヒラギノ明朝 ProN W3" w:hint="eastAsia"/>
          <w:sz w:val="20"/>
          <w:szCs w:val="20"/>
        </w:rPr>
        <w:t>転換することで、また将来の債務返済を政府に負わせる</w:t>
      </w:r>
      <w:r w:rsidR="00C96115" w:rsidRPr="00DA6BDD">
        <w:rPr>
          <w:rFonts w:ascii="ヒラギノ明朝 ProN W3" w:eastAsia="ヒラギノ明朝 ProN W3" w:hAnsi="ヒラギノ明朝 ProN W3" w:hint="eastAsia"/>
          <w:color w:val="FF0000"/>
          <w:sz w:val="20"/>
          <w:szCs w:val="20"/>
        </w:rPr>
        <w:t>プライベート・パブリック・パートナーシップ</w:t>
      </w:r>
      <w:r w:rsidR="00C96115" w:rsidRPr="00F83F3D">
        <w:rPr>
          <w:rFonts w:ascii="ヒラギノ明朝 ProN W3" w:eastAsia="ヒラギノ明朝 ProN W3" w:hAnsi="ヒラギノ明朝 ProN W3" w:hint="eastAsia"/>
          <w:sz w:val="20"/>
          <w:szCs w:val="20"/>
        </w:rPr>
        <w:t>（</w:t>
      </w:r>
      <w:r w:rsidR="00C96115" w:rsidRPr="00DA6BDD">
        <w:rPr>
          <w:rFonts w:ascii="ヒラギノ明朝 ProN W3" w:eastAsia="ヒラギノ明朝 ProN W3" w:hAnsi="ヒラギノ明朝 ProN W3" w:hint="eastAsia"/>
          <w:color w:val="FF0000"/>
          <w:sz w:val="20"/>
          <w:szCs w:val="20"/>
        </w:rPr>
        <w:t>PPP：官民連携</w:t>
      </w:r>
      <w:r w:rsidR="00C96115" w:rsidRPr="00F83F3D">
        <w:rPr>
          <w:rFonts w:ascii="ヒラギノ明朝 ProN W3" w:eastAsia="ヒラギノ明朝 ProN W3" w:hAnsi="ヒラギノ明朝 ProN W3" w:hint="eastAsia"/>
          <w:sz w:val="20"/>
          <w:szCs w:val="20"/>
        </w:rPr>
        <w:t>）を奨励することで</w:t>
      </w:r>
      <w:r w:rsidR="001D4AF2" w:rsidRPr="00F83F3D">
        <w:rPr>
          <w:rFonts w:ascii="ヒラギノ明朝 ProN W3" w:eastAsia="ヒラギノ明朝 ProN W3" w:hAnsi="ヒラギノ明朝 ProN W3" w:hint="eastAsia"/>
          <w:sz w:val="20"/>
          <w:szCs w:val="20"/>
        </w:rPr>
        <w:t>「貢献」</w:t>
      </w:r>
      <w:r w:rsidR="005239D8" w:rsidRPr="00F83F3D">
        <w:rPr>
          <w:rFonts w:ascii="ヒラギノ明朝 ProN W3" w:eastAsia="ヒラギノ明朝 ProN W3" w:hAnsi="ヒラギノ明朝 ProN W3" w:hint="eastAsia"/>
          <w:sz w:val="20"/>
          <w:szCs w:val="20"/>
        </w:rPr>
        <w:t>して</w:t>
      </w:r>
      <w:r w:rsidR="00C96115" w:rsidRPr="00F83F3D">
        <w:rPr>
          <w:rFonts w:ascii="ヒラギノ明朝 ProN W3" w:eastAsia="ヒラギノ明朝 ProN W3" w:hAnsi="ヒラギノ明朝 ProN W3" w:hint="eastAsia"/>
          <w:sz w:val="20"/>
          <w:szCs w:val="20"/>
        </w:rPr>
        <w:t>います。（以下のセクションおよび前号を参照。）</w:t>
      </w:r>
      <w:r w:rsidR="00496EFA" w:rsidRPr="00F83F3D">
        <w:rPr>
          <w:rFonts w:ascii="ヒラギノ明朝 ProN W3" w:eastAsia="ヒラギノ明朝 ProN W3" w:hAnsi="ヒラギノ明朝 ProN W3"/>
          <w:sz w:val="20"/>
          <w:szCs w:val="20"/>
        </w:rPr>
        <w:t xml:space="preserve"> </w:t>
      </w:r>
    </w:p>
    <w:p w14:paraId="24A84494" w14:textId="36E3C2E4" w:rsidR="0025390F" w:rsidRPr="00F83F3D" w:rsidRDefault="00C13B0E" w:rsidP="00496EFA">
      <w:pPr>
        <w:rPr>
          <w:rFonts w:ascii="ヒラギノ明朝 ProN W3" w:eastAsia="ヒラギノ明朝 ProN W3" w:hAnsi="ヒラギノ明朝 ProN W3"/>
          <w:sz w:val="20"/>
          <w:szCs w:val="20"/>
        </w:rPr>
      </w:pPr>
      <w:r>
        <w:rPr>
          <w:rFonts w:ascii="ヒラギノ明朝 ProN W3" w:eastAsia="ヒラギノ明朝 ProN W3" w:hAnsi="ヒラギノ明朝 ProN W3" w:hint="eastAsia"/>
          <w:sz w:val="20"/>
          <w:szCs w:val="20"/>
        </w:rPr>
        <w:t xml:space="preserve">　</w:t>
      </w:r>
      <w:r w:rsidR="00C55520" w:rsidRPr="00F83F3D">
        <w:rPr>
          <w:rFonts w:ascii="ヒラギノ明朝 ProN W3" w:eastAsia="ヒラギノ明朝 ProN W3" w:hAnsi="ヒラギノ明朝 ProN W3" w:hint="eastAsia"/>
          <w:sz w:val="20"/>
          <w:szCs w:val="20"/>
        </w:rPr>
        <w:t>「</w:t>
      </w:r>
      <w:r w:rsidR="00C55520" w:rsidRPr="00F83F3D">
        <w:rPr>
          <w:rFonts w:ascii="ヒラギノ明朝 ProN W3" w:eastAsia="ヒラギノ明朝 ProN W3" w:hAnsi="ヒラギノ明朝 ProN W3"/>
          <w:sz w:val="20"/>
          <w:szCs w:val="20"/>
        </w:rPr>
        <w:t>2008</w:t>
      </w:r>
      <w:r w:rsidR="00C55520" w:rsidRPr="00F83F3D">
        <w:rPr>
          <w:rFonts w:ascii="ヒラギノ明朝 ProN W3" w:eastAsia="ヒラギノ明朝 ProN W3" w:hAnsi="ヒラギノ明朝 ProN W3" w:hint="eastAsia"/>
          <w:sz w:val="20"/>
          <w:szCs w:val="20"/>
        </w:rPr>
        <w:t>年</w:t>
      </w:r>
      <w:r w:rsidR="00C55520" w:rsidRPr="00F83F3D">
        <w:rPr>
          <w:rFonts w:ascii="ヒラギノ明朝 ProN W3" w:eastAsia="ヒラギノ明朝 ProN W3" w:hAnsi="ヒラギノ明朝 ProN W3"/>
          <w:sz w:val="20"/>
          <w:szCs w:val="20"/>
        </w:rPr>
        <w:t>4</w:t>
      </w:r>
      <w:r w:rsidR="00C55520" w:rsidRPr="00F83F3D">
        <w:rPr>
          <w:rFonts w:ascii="ヒラギノ明朝 ProN W3" w:eastAsia="ヒラギノ明朝 ProN W3" w:hAnsi="ヒラギノ明朝 ProN W3" w:hint="eastAsia"/>
          <w:sz w:val="20"/>
          <w:szCs w:val="20"/>
        </w:rPr>
        <w:t>月に</w:t>
      </w:r>
      <w:r w:rsidR="00C55520" w:rsidRPr="00F83F3D">
        <w:rPr>
          <w:rFonts w:ascii="ヒラギノ明朝 ProN W3" w:eastAsia="ヒラギノ明朝 ProN W3" w:hAnsi="ヒラギノ明朝 ProN W3"/>
          <w:sz w:val="20"/>
          <w:szCs w:val="20"/>
        </w:rPr>
        <w:t>ODA</w:t>
      </w:r>
      <w:r w:rsidR="00C55520" w:rsidRPr="00F83F3D">
        <w:rPr>
          <w:rFonts w:ascii="ヒラギノ明朝 ProN W3" w:eastAsia="ヒラギノ明朝 ProN W3" w:hAnsi="ヒラギノ明朝 ProN W3" w:hint="eastAsia"/>
          <w:sz w:val="20"/>
          <w:szCs w:val="20"/>
        </w:rPr>
        <w:t>などと日本企業との連携強化のための新たな施策「成長加速化のための官民パートナーシップ」を発表し、開発途上国の経済成長や貧困削減に役立つ、民間企業の活動と</w:t>
      </w:r>
      <w:r w:rsidR="00C55520" w:rsidRPr="00F83F3D">
        <w:rPr>
          <w:rFonts w:ascii="ヒラギノ明朝 ProN W3" w:eastAsia="ヒラギノ明朝 ProN W3" w:hAnsi="ヒラギノ明朝 ProN W3"/>
          <w:sz w:val="20"/>
          <w:szCs w:val="20"/>
        </w:rPr>
        <w:t>ODA</w:t>
      </w:r>
      <w:r w:rsidR="00C55520" w:rsidRPr="00F83F3D">
        <w:rPr>
          <w:rFonts w:ascii="ヒラギノ明朝 ProN W3" w:eastAsia="ヒラギノ明朝 ProN W3" w:hAnsi="ヒラギノ明朝 ProN W3" w:hint="eastAsia"/>
          <w:sz w:val="20"/>
          <w:szCs w:val="20"/>
        </w:rPr>
        <w:t>との官民連携案件に関する民間企業からの相談や提案を受け付けています。</w:t>
      </w:r>
      <w:r w:rsidR="00C55520" w:rsidRPr="00F83F3D">
        <w:rPr>
          <w:rFonts w:ascii="ヒラギノ明朝 ProN W3" w:eastAsia="ヒラギノ明朝 ProN W3" w:hAnsi="ヒラギノ明朝 ProN W3"/>
          <w:sz w:val="20"/>
          <w:szCs w:val="20"/>
        </w:rPr>
        <w:t>2014</w:t>
      </w:r>
      <w:r w:rsidR="00C55520" w:rsidRPr="00F83F3D">
        <w:rPr>
          <w:rFonts w:ascii="ヒラギノ明朝 ProN W3" w:eastAsia="ヒラギノ明朝 ProN W3" w:hAnsi="ヒラギノ明朝 ProN W3" w:hint="eastAsia"/>
          <w:sz w:val="20"/>
          <w:szCs w:val="20"/>
        </w:rPr>
        <w:t>年度は</w:t>
      </w:r>
      <w:r w:rsidR="00C55520" w:rsidRPr="00F83F3D">
        <w:rPr>
          <w:rFonts w:ascii="ヒラギノ明朝 ProN W3" w:eastAsia="ヒラギノ明朝 ProN W3" w:hAnsi="ヒラギノ明朝 ProN W3"/>
          <w:sz w:val="20"/>
          <w:szCs w:val="20"/>
        </w:rPr>
        <w:t>18</w:t>
      </w:r>
      <w:r w:rsidR="00C55520" w:rsidRPr="00F83F3D">
        <w:rPr>
          <w:rFonts w:ascii="ヒラギノ明朝 ProN W3" w:eastAsia="ヒラギノ明朝 ProN W3" w:hAnsi="ヒラギノ明朝 ProN W3" w:hint="eastAsia"/>
          <w:sz w:val="20"/>
          <w:szCs w:val="20"/>
        </w:rPr>
        <w:t>件を認定しました。」</w:t>
      </w:r>
    </w:p>
    <w:p w14:paraId="5FE2E58D" w14:textId="77777777" w:rsidR="007C790C" w:rsidRDefault="007C790C" w:rsidP="008A5A41">
      <w:pPr>
        <w:rPr>
          <w:rFonts w:ascii="ヒラギノ明朝 ProN W3" w:eastAsia="ヒラギノ明朝 ProN W3" w:hAnsi="ヒラギノ明朝 ProN W3"/>
          <w:sz w:val="20"/>
          <w:szCs w:val="20"/>
        </w:rPr>
      </w:pPr>
    </w:p>
    <w:p w14:paraId="1E8D42C4" w14:textId="2C472C4D" w:rsidR="007C790C" w:rsidRPr="007C790C" w:rsidRDefault="007C790C" w:rsidP="008A5A41">
      <w:pPr>
        <w:rPr>
          <w:rFonts w:ascii="ヒラギノ明朝 ProN W3" w:eastAsia="ヒラギノ明朝 ProN W3" w:hAnsi="ヒラギノ明朝 ProN W3"/>
          <w:color w:val="FF0000"/>
          <w:sz w:val="20"/>
          <w:szCs w:val="20"/>
        </w:rPr>
      </w:pPr>
      <w:r w:rsidRPr="007C790C">
        <w:rPr>
          <w:rFonts w:ascii="ヒラギノ明朝 ProN W3" w:eastAsia="ヒラギノ明朝 ProN W3" w:hAnsi="ヒラギノ明朝 ProN W3" w:hint="eastAsia"/>
          <w:color w:val="FF0000"/>
          <w:sz w:val="20"/>
          <w:szCs w:val="20"/>
        </w:rPr>
        <w:t>土地収奪</w:t>
      </w:r>
    </w:p>
    <w:p w14:paraId="257F3C33" w14:textId="2447CB84" w:rsidR="001F29A3" w:rsidRPr="00F83F3D" w:rsidRDefault="00C13B0E" w:rsidP="008A5A41">
      <w:pPr>
        <w:rPr>
          <w:rFonts w:ascii="ヒラギノ明朝 ProN W3" w:eastAsia="ヒラギノ明朝 ProN W3" w:hAnsi="ヒラギノ明朝 ProN W3"/>
          <w:sz w:val="20"/>
          <w:szCs w:val="20"/>
        </w:rPr>
      </w:pPr>
      <w:r>
        <w:rPr>
          <w:rFonts w:ascii="ヒラギノ明朝 ProN W3" w:eastAsia="ヒラギノ明朝 ProN W3" w:hAnsi="ヒラギノ明朝 ProN W3" w:hint="eastAsia"/>
          <w:sz w:val="20"/>
          <w:szCs w:val="20"/>
        </w:rPr>
        <w:t xml:space="preserve">　</w:t>
      </w:r>
      <w:r w:rsidR="001D4AF2" w:rsidRPr="00F83F3D">
        <w:rPr>
          <w:rFonts w:ascii="ヒラギノ明朝 ProN W3" w:eastAsia="ヒラギノ明朝 ProN W3" w:hAnsi="ヒラギノ明朝 ProN W3"/>
          <w:sz w:val="20"/>
          <w:szCs w:val="20"/>
        </w:rPr>
        <w:t>PPP</w:t>
      </w:r>
      <w:r w:rsidR="001D4AF2" w:rsidRPr="00F83F3D">
        <w:rPr>
          <w:rFonts w:ascii="ヒラギノ明朝 ProN W3" w:eastAsia="ヒラギノ明朝 ProN W3" w:hAnsi="ヒラギノ明朝 ProN W3" w:hint="eastAsia"/>
          <w:sz w:val="20"/>
          <w:szCs w:val="20"/>
        </w:rPr>
        <w:t>に関するもう一つの問題は「</w:t>
      </w:r>
      <w:r w:rsidR="001D4AF2" w:rsidRPr="007C790C">
        <w:rPr>
          <w:rFonts w:ascii="ヒラギノ明朝 ProN W3" w:eastAsia="ヒラギノ明朝 ProN W3" w:hAnsi="ヒラギノ明朝 ProN W3" w:hint="eastAsia"/>
          <w:sz w:val="20"/>
          <w:szCs w:val="20"/>
        </w:rPr>
        <w:t>土地収奪</w:t>
      </w:r>
      <w:r w:rsidR="001D4AF2" w:rsidRPr="00F83F3D">
        <w:rPr>
          <w:rFonts w:ascii="ヒラギノ明朝 ProN W3" w:eastAsia="ヒラギノ明朝 ProN W3" w:hAnsi="ヒラギノ明朝 ProN W3" w:hint="eastAsia"/>
          <w:sz w:val="20"/>
          <w:szCs w:val="20"/>
        </w:rPr>
        <w:t>」です。これは、コミュニティによる、束縛されていない、事前の、確かな情報に基づいた同意がないままに起こる土地取引で</w:t>
      </w:r>
      <w:r w:rsidR="00AA3F14" w:rsidRPr="00F83F3D">
        <w:rPr>
          <w:rFonts w:ascii="ヒラギノ明朝 ProN W3" w:eastAsia="ヒラギノ明朝 ProN W3" w:hAnsi="ヒラギノ明朝 ProN W3" w:hint="eastAsia"/>
          <w:sz w:val="20"/>
          <w:szCs w:val="20"/>
        </w:rPr>
        <w:t>あり</w:t>
      </w:r>
      <w:r w:rsidR="001D4AF2" w:rsidRPr="00F83F3D">
        <w:rPr>
          <w:rFonts w:ascii="ヒラギノ明朝 ProN W3" w:eastAsia="ヒラギノ明朝 ProN W3" w:hAnsi="ヒラギノ明朝 ProN W3" w:hint="eastAsia"/>
          <w:sz w:val="20"/>
          <w:szCs w:val="20"/>
        </w:rPr>
        <w:t>、農民は</w:t>
      </w:r>
      <w:r w:rsidR="00AA3F14" w:rsidRPr="00F83F3D">
        <w:rPr>
          <w:rFonts w:ascii="ヒラギノ明朝 ProN W3" w:eastAsia="ヒラギノ明朝 ProN W3" w:hAnsi="ヒラギノ明朝 ProN W3" w:hint="eastAsia"/>
          <w:sz w:val="20"/>
          <w:szCs w:val="20"/>
        </w:rPr>
        <w:t>たびたび</w:t>
      </w:r>
      <w:r w:rsidR="001D4AF2" w:rsidRPr="00F83F3D">
        <w:rPr>
          <w:rFonts w:ascii="ヒラギノ明朝 ProN W3" w:eastAsia="ヒラギノ明朝 ProN W3" w:hAnsi="ヒラギノ明朝 ProN W3" w:hint="eastAsia"/>
          <w:sz w:val="20"/>
          <w:szCs w:val="20"/>
        </w:rPr>
        <w:t>家を追われたり、家族</w:t>
      </w:r>
      <w:r w:rsidR="00AA3F14" w:rsidRPr="00F83F3D">
        <w:rPr>
          <w:rFonts w:ascii="ヒラギノ明朝 ProN W3" w:eastAsia="ヒラギノ明朝 ProN W3" w:hAnsi="ヒラギノ明朝 ProN W3" w:hint="eastAsia"/>
          <w:sz w:val="20"/>
          <w:szCs w:val="20"/>
        </w:rPr>
        <w:t>から引き離されたり、また飢餓にさらされます。</w:t>
      </w:r>
    </w:p>
    <w:p w14:paraId="675404D9" w14:textId="4BFD1AE3" w:rsidR="009D7658" w:rsidRPr="00F83F3D" w:rsidRDefault="00C13B0E">
      <w:pPr>
        <w:rPr>
          <w:rFonts w:ascii="ヒラギノ明朝 ProN W3" w:eastAsia="ヒラギノ明朝 ProN W3" w:hAnsi="ヒラギノ明朝 ProN W3"/>
          <w:sz w:val="20"/>
          <w:szCs w:val="20"/>
        </w:rPr>
      </w:pPr>
      <w:r>
        <w:rPr>
          <w:rFonts w:ascii="ヒラギノ明朝 ProN W3" w:eastAsia="ヒラギノ明朝 ProN W3" w:hAnsi="ヒラギノ明朝 ProN W3" w:hint="eastAsia"/>
          <w:sz w:val="20"/>
          <w:szCs w:val="20"/>
        </w:rPr>
        <w:t xml:space="preserve">　</w:t>
      </w:r>
      <w:r w:rsidR="00AA3F14" w:rsidRPr="00F83F3D">
        <w:rPr>
          <w:rFonts w:ascii="ヒラギノ明朝 ProN W3" w:eastAsia="ヒラギノ明朝 ProN W3" w:hAnsi="ヒラギノ明朝 ProN W3" w:hint="eastAsia"/>
          <w:sz w:val="20"/>
          <w:szCs w:val="20"/>
        </w:rPr>
        <w:t>OXFAMアメリカによれば、買収された土地で栽培された食料の約60％は、地元住民の食料になるのではなく、輸出に回されています。土地収奪のほぼ三分の二は、深刻な食料安全保障問題を抱えている国々で起きています。</w:t>
      </w:r>
      <w:r w:rsidR="009D7658" w:rsidRPr="00F83F3D">
        <w:rPr>
          <w:rFonts w:ascii="ヒラギノ明朝 ProN W3" w:eastAsia="ヒラギノ明朝 ProN W3" w:hAnsi="ヒラギノ明朝 ProN W3"/>
          <w:sz w:val="20"/>
          <w:szCs w:val="20"/>
        </w:rPr>
        <w:t xml:space="preserve"> </w:t>
      </w:r>
    </w:p>
    <w:p w14:paraId="0813AA30" w14:textId="68B20EFE" w:rsidR="008A5A41" w:rsidRPr="00F83F3D" w:rsidRDefault="00C13B0E">
      <w:pPr>
        <w:rPr>
          <w:rFonts w:ascii="ヒラギノ明朝 ProN W3" w:eastAsia="ヒラギノ明朝 ProN W3" w:hAnsi="ヒラギノ明朝 ProN W3"/>
          <w:sz w:val="20"/>
          <w:szCs w:val="20"/>
        </w:rPr>
      </w:pPr>
      <w:r>
        <w:rPr>
          <w:rFonts w:ascii="ヒラギノ明朝 ProN W3" w:eastAsia="ヒラギノ明朝 ProN W3" w:hAnsi="ヒラギノ明朝 ProN W3" w:hint="eastAsia"/>
          <w:sz w:val="20"/>
          <w:szCs w:val="20"/>
        </w:rPr>
        <w:t xml:space="preserve">　</w:t>
      </w:r>
      <w:r w:rsidR="00AA3F14" w:rsidRPr="00F83F3D">
        <w:rPr>
          <w:rFonts w:ascii="ヒラギノ明朝 ProN W3" w:eastAsia="ヒラギノ明朝 ProN W3" w:hAnsi="ヒラギノ明朝 ProN W3" w:hint="eastAsia"/>
          <w:sz w:val="20"/>
          <w:szCs w:val="20"/>
        </w:rPr>
        <w:t>土地転換はメガPPP</w:t>
      </w:r>
      <w:r w:rsidR="00C63CE1" w:rsidRPr="00F83F3D">
        <w:rPr>
          <w:rFonts w:ascii="ヒラギノ明朝 ProN W3" w:eastAsia="ヒラギノ明朝 ProN W3" w:hAnsi="ヒラギノ明朝 ProN W3" w:hint="eastAsia"/>
          <w:sz w:val="20"/>
          <w:szCs w:val="20"/>
        </w:rPr>
        <w:t>政策課題</w:t>
      </w:r>
      <w:r w:rsidR="00AA3F14" w:rsidRPr="00F83F3D">
        <w:rPr>
          <w:rFonts w:ascii="ヒラギノ明朝 ProN W3" w:eastAsia="ヒラギノ明朝 ProN W3" w:hAnsi="ヒラギノ明朝 ProN W3" w:hint="eastAsia"/>
          <w:sz w:val="20"/>
          <w:szCs w:val="20"/>
        </w:rPr>
        <w:t>の重要な</w:t>
      </w:r>
      <w:r w:rsidR="002E5A3D" w:rsidRPr="00F83F3D">
        <w:rPr>
          <w:rFonts w:ascii="ヒラギノ明朝 ProN W3" w:eastAsia="ヒラギノ明朝 ProN W3" w:hAnsi="ヒラギノ明朝 ProN W3" w:hint="eastAsia"/>
          <w:sz w:val="20"/>
          <w:szCs w:val="20"/>
        </w:rPr>
        <w:t>コンポーネント</w:t>
      </w:r>
      <w:r w:rsidR="00AA3F14" w:rsidRPr="00F83F3D">
        <w:rPr>
          <w:rFonts w:ascii="ヒラギノ明朝 ProN W3" w:eastAsia="ヒラギノ明朝 ProN W3" w:hAnsi="ヒラギノ明朝 ProN W3" w:hint="eastAsia"/>
          <w:sz w:val="20"/>
          <w:szCs w:val="20"/>
        </w:rPr>
        <w:t>です。成長回廊イニシアティブ</w:t>
      </w:r>
      <w:r w:rsidR="002E5A3D" w:rsidRPr="00F83F3D">
        <w:rPr>
          <w:rFonts w:ascii="ヒラギノ明朝 ProN W3" w:eastAsia="ヒラギノ明朝 ProN W3" w:hAnsi="ヒラギノ明朝 ProN W3" w:hint="eastAsia"/>
          <w:sz w:val="20"/>
          <w:szCs w:val="20"/>
        </w:rPr>
        <w:t>を受け入れる5か国（タンザニア、モザンビーク、マラウィ、ガーナ、ブルキナファソ）で投資用とされた土地の総面積は75</w:t>
      </w:r>
      <w:r w:rsidR="00C7453D">
        <w:rPr>
          <w:rFonts w:ascii="ヒラギノ明朝 ProN W3" w:eastAsia="ヒラギノ明朝 ProN W3" w:hAnsi="ヒラギノ明朝 ProN W3" w:hint="eastAsia"/>
          <w:sz w:val="20"/>
          <w:szCs w:val="20"/>
        </w:rPr>
        <w:t>万平方キロメートルを超えており、</w:t>
      </w:r>
      <w:r w:rsidR="002E5A3D" w:rsidRPr="00F83F3D">
        <w:rPr>
          <w:rFonts w:ascii="ヒラギノ明朝 ProN W3" w:eastAsia="ヒラギノ明朝 ProN W3" w:hAnsi="ヒラギノ明朝 ProN W3" w:hint="eastAsia"/>
          <w:sz w:val="20"/>
          <w:szCs w:val="20"/>
        </w:rPr>
        <w:t>フランスの国の面積に匹敵します</w:t>
      </w:r>
      <w:r w:rsidR="00816307">
        <w:rPr>
          <w:rFonts w:ascii="ヒラギノ明朝 ProN W3" w:eastAsia="ヒラギノ明朝 ProN W3" w:hAnsi="ヒラギノ明朝 ProN W3" w:hint="eastAsia"/>
          <w:sz w:val="20"/>
          <w:szCs w:val="20"/>
        </w:rPr>
        <w:t>。</w:t>
      </w:r>
    </w:p>
    <w:p w14:paraId="38BA9AD2" w14:textId="6C982FC3" w:rsidR="009D344B" w:rsidRPr="00F83F3D" w:rsidRDefault="00F55BDB" w:rsidP="009D344B">
      <w:pPr>
        <w:rPr>
          <w:rFonts w:ascii="ヒラギノ明朝 ProN W3" w:eastAsia="ヒラギノ明朝 ProN W3" w:hAnsi="ヒラギノ明朝 ProN W3"/>
          <w:sz w:val="20"/>
          <w:szCs w:val="20"/>
        </w:rPr>
      </w:pPr>
      <w:r>
        <w:rPr>
          <w:rFonts w:ascii="ヒラギノ明朝 ProN W3" w:eastAsia="ヒラギノ明朝 ProN W3" w:hAnsi="ヒラギノ明朝 ProN W3" w:hint="eastAsia"/>
          <w:sz w:val="20"/>
          <w:szCs w:val="20"/>
        </w:rPr>
        <w:t xml:space="preserve">　</w:t>
      </w:r>
      <w:r w:rsidR="000F7C03" w:rsidRPr="00F83F3D">
        <w:rPr>
          <w:rFonts w:ascii="ヒラギノ明朝 ProN W3" w:eastAsia="ヒラギノ明朝 ProN W3" w:hAnsi="ヒラギノ明朝 ProN W3" w:hint="eastAsia"/>
          <w:sz w:val="20"/>
          <w:szCs w:val="20"/>
        </w:rPr>
        <w:t>ここから以下の2つの教訓を得ました。</w:t>
      </w:r>
      <w:r w:rsidR="000F7C03" w:rsidRPr="00F83F3D">
        <w:rPr>
          <w:rFonts w:ascii="ヒラギノ明朝 ProN W3" w:eastAsia="ヒラギノ明朝 ProN W3" w:hAnsi="ヒラギノ明朝 ProN W3" w:cs="ＭＳ 明朝" w:hint="eastAsia"/>
          <w:sz w:val="20"/>
          <w:szCs w:val="20"/>
        </w:rPr>
        <w:t>①ジュビリー2000キャンペーンでは、急速な債務拡大をもたらすシステムを</w:t>
      </w:r>
      <w:r w:rsidR="004E085D" w:rsidRPr="00F83F3D">
        <w:rPr>
          <w:rFonts w:ascii="ヒラギノ明朝 ProN W3" w:eastAsia="ヒラギノ明朝 ProN W3" w:hAnsi="ヒラギノ明朝 ProN W3" w:cs="ＭＳ 明朝" w:hint="eastAsia"/>
          <w:sz w:val="20"/>
          <w:szCs w:val="20"/>
        </w:rPr>
        <w:t>変える</w:t>
      </w:r>
      <w:r w:rsidR="000F7C03" w:rsidRPr="00F83F3D">
        <w:rPr>
          <w:rFonts w:ascii="ヒラギノ明朝 ProN W3" w:eastAsia="ヒラギノ明朝 ProN W3" w:hAnsi="ヒラギノ明朝 ProN W3" w:cs="ＭＳ 明朝" w:hint="eastAsia"/>
          <w:sz w:val="20"/>
          <w:szCs w:val="20"/>
        </w:rPr>
        <w:t>ことはなかった。②今日債務を負っている国々の多くは、以前</w:t>
      </w:r>
      <w:r w:rsidR="00C63CE1" w:rsidRPr="00F83F3D">
        <w:rPr>
          <w:rFonts w:ascii="ヒラギノ明朝 ProN W3" w:eastAsia="ヒラギノ明朝 ProN W3" w:hAnsi="ヒラギノ明朝 ProN W3" w:cs="ＭＳ 明朝" w:hint="eastAsia"/>
          <w:sz w:val="20"/>
          <w:szCs w:val="20"/>
        </w:rPr>
        <w:t>に</w:t>
      </w:r>
      <w:r w:rsidR="000F7C03" w:rsidRPr="00F83F3D">
        <w:rPr>
          <w:rFonts w:ascii="ヒラギノ明朝 ProN W3" w:eastAsia="ヒラギノ明朝 ProN W3" w:hAnsi="ヒラギノ明朝 ProN W3" w:cs="ＭＳ 明朝" w:hint="eastAsia"/>
          <w:sz w:val="20"/>
          <w:szCs w:val="20"/>
        </w:rPr>
        <w:t>「調整された」債務とは異なります。</w:t>
      </w:r>
    </w:p>
    <w:p w14:paraId="69D236B7" w14:textId="05BE2F93" w:rsidR="009D344B" w:rsidRPr="00F83F3D" w:rsidRDefault="00F55BDB" w:rsidP="009D344B">
      <w:pPr>
        <w:rPr>
          <w:rFonts w:ascii="ヒラギノ明朝 ProN W3" w:eastAsia="ヒラギノ明朝 ProN W3" w:hAnsi="ヒラギノ明朝 ProN W3"/>
          <w:sz w:val="20"/>
          <w:szCs w:val="20"/>
        </w:rPr>
      </w:pPr>
      <w:r>
        <w:rPr>
          <w:rFonts w:ascii="ヒラギノ明朝 ProN W3" w:eastAsia="ヒラギノ明朝 ProN W3" w:hAnsi="ヒラギノ明朝 ProN W3" w:hint="eastAsia"/>
          <w:sz w:val="20"/>
          <w:szCs w:val="20"/>
        </w:rPr>
        <w:t xml:space="preserve">　</w:t>
      </w:r>
      <w:r w:rsidR="00864895">
        <w:rPr>
          <w:rFonts w:ascii="ヒラギノ明朝 ProN W3" w:eastAsia="ヒラギノ明朝 ProN W3" w:hAnsi="ヒラギノ明朝 ProN W3" w:hint="eastAsia"/>
          <w:sz w:val="20"/>
          <w:szCs w:val="20"/>
        </w:rPr>
        <w:t>インフラ投資（ダム、高速道路</w:t>
      </w:r>
      <w:r w:rsidR="004E085D" w:rsidRPr="00F83F3D">
        <w:rPr>
          <w:rFonts w:ascii="ヒラギノ明朝 ProN W3" w:eastAsia="ヒラギノ明朝 ProN W3" w:hAnsi="ヒラギノ明朝 ProN W3" w:hint="eastAsia"/>
          <w:sz w:val="20"/>
          <w:szCs w:val="20"/>
        </w:rPr>
        <w:t>など）のためには2030年までにさらに70</w:t>
      </w:r>
      <w:r w:rsidR="00864895">
        <w:rPr>
          <w:rFonts w:ascii="ヒラギノ明朝 ProN W3" w:eastAsia="ヒラギノ明朝 ProN W3" w:hAnsi="ヒラギノ明朝 ProN W3" w:hint="eastAsia"/>
          <w:sz w:val="20"/>
          <w:szCs w:val="20"/>
        </w:rPr>
        <w:t>兆億ドルが必要でしょう</w:t>
      </w:r>
      <w:r w:rsidR="004E085D" w:rsidRPr="00F83F3D">
        <w:rPr>
          <w:rFonts w:ascii="ヒラギノ明朝 ProN W3" w:eastAsia="ヒラギノ明朝 ProN W3" w:hAnsi="ヒラギノ明朝 ProN W3" w:hint="eastAsia"/>
          <w:sz w:val="20"/>
          <w:szCs w:val="20"/>
        </w:rPr>
        <w:t>。こうしたプロジェクトに今後20～30年で投じられるとされる数兆</w:t>
      </w:r>
      <w:r w:rsidR="004E085D" w:rsidRPr="00F83F3D">
        <w:rPr>
          <w:rFonts w:ascii="ヒラギノ明朝 ProN W3" w:eastAsia="ヒラギノ明朝 ProN W3" w:hAnsi="ヒラギノ明朝 ProN W3" w:hint="eastAsia"/>
          <w:sz w:val="20"/>
          <w:szCs w:val="20"/>
        </w:rPr>
        <w:lastRenderedPageBreak/>
        <w:t>ドルは、</w:t>
      </w:r>
      <w:r w:rsidR="00563DF5">
        <w:rPr>
          <w:rFonts w:ascii="ヒラギノ明朝 ProN W3" w:eastAsia="ヒラギノ明朝 ProN W3" w:hAnsi="ヒラギノ明朝 ProN W3" w:hint="eastAsia"/>
          <w:sz w:val="20"/>
          <w:szCs w:val="20"/>
        </w:rPr>
        <w:t>おそらく多くの政府にジレンマをもたらします</w:t>
      </w:r>
      <w:r w:rsidR="0066486E" w:rsidRPr="00F83F3D">
        <w:rPr>
          <w:rFonts w:ascii="ヒラギノ明朝 ProN W3" w:eastAsia="ヒラギノ明朝 ProN W3" w:hAnsi="ヒラギノ明朝 ProN W3" w:hint="eastAsia"/>
          <w:sz w:val="20"/>
          <w:szCs w:val="20"/>
        </w:rPr>
        <w:t>。彼らはさらなる債務状態を引き受けるのか、もしくはインフラ計画に資金提供しないことによって国民のニーズを満足させないことで非難されるのか。債務の罠に陥らずに巨大プロジェクトに資金提供</w:t>
      </w:r>
      <w:r w:rsidR="00C63CE1" w:rsidRPr="00F83F3D">
        <w:rPr>
          <w:rFonts w:ascii="ヒラギノ明朝 ProN W3" w:eastAsia="ヒラギノ明朝 ProN W3" w:hAnsi="ヒラギノ明朝 ProN W3" w:hint="eastAsia"/>
          <w:sz w:val="20"/>
          <w:szCs w:val="20"/>
        </w:rPr>
        <w:t>できるのか</w:t>
      </w:r>
      <w:r w:rsidR="0066486E" w:rsidRPr="00F83F3D">
        <w:rPr>
          <w:rFonts w:ascii="ヒラギノ明朝 ProN W3" w:eastAsia="ヒラギノ明朝 ProN W3" w:hAnsi="ヒラギノ明朝 ProN W3" w:hint="eastAsia"/>
          <w:sz w:val="20"/>
          <w:szCs w:val="20"/>
        </w:rPr>
        <w:t>。</w:t>
      </w:r>
    </w:p>
    <w:p w14:paraId="4089EECF" w14:textId="3E4DCD26" w:rsidR="009D344B" w:rsidRPr="00F83F3D" w:rsidRDefault="00F55BDB" w:rsidP="009D344B">
      <w:pPr>
        <w:rPr>
          <w:rFonts w:ascii="ヒラギノ明朝 ProN W3" w:eastAsia="ヒラギノ明朝 ProN W3" w:hAnsi="ヒラギノ明朝 ProN W3"/>
          <w:sz w:val="20"/>
          <w:szCs w:val="20"/>
        </w:rPr>
      </w:pPr>
      <w:r>
        <w:rPr>
          <w:rFonts w:ascii="ヒラギノ明朝 ProN W3" w:eastAsia="ヒラギノ明朝 ProN W3" w:hAnsi="ヒラギノ明朝 ProN W3" w:hint="eastAsia"/>
          <w:sz w:val="20"/>
          <w:szCs w:val="20"/>
        </w:rPr>
        <w:t xml:space="preserve">　</w:t>
      </w:r>
      <w:r w:rsidR="00CD376E" w:rsidRPr="00F83F3D">
        <w:rPr>
          <w:rFonts w:ascii="ヒラギノ明朝 ProN W3" w:eastAsia="ヒラギノ明朝 ProN W3" w:hAnsi="ヒラギノ明朝 ProN W3" w:hint="eastAsia"/>
          <w:sz w:val="20"/>
          <w:szCs w:val="20"/>
        </w:rPr>
        <w:t>進化</w:t>
      </w:r>
      <w:r w:rsidR="005F77E9" w:rsidRPr="00F83F3D">
        <w:rPr>
          <w:rFonts w:ascii="ヒラギノ明朝 ProN W3" w:eastAsia="ヒラギノ明朝 ProN W3" w:hAnsi="ヒラギノ明朝 ProN W3" w:hint="eastAsia"/>
          <w:sz w:val="20"/>
          <w:szCs w:val="20"/>
        </w:rPr>
        <w:t>し続けるという債務の</w:t>
      </w:r>
      <w:r w:rsidR="0066486E" w:rsidRPr="00F83F3D">
        <w:rPr>
          <w:rFonts w:ascii="ヒラギノ明朝 ProN W3" w:eastAsia="ヒラギノ明朝 ProN W3" w:hAnsi="ヒラギノ明朝 ProN W3" w:hint="eastAsia"/>
          <w:sz w:val="20"/>
          <w:szCs w:val="20"/>
        </w:rPr>
        <w:t>性質は、新しい債務危機は以前のものとは異なる</w:t>
      </w:r>
      <w:r w:rsidR="005F77E9" w:rsidRPr="00F83F3D">
        <w:rPr>
          <w:rFonts w:ascii="ヒラギノ明朝 ProN W3" w:eastAsia="ヒラギノ明朝 ProN W3" w:hAnsi="ヒラギノ明朝 ProN W3" w:hint="eastAsia"/>
          <w:sz w:val="20"/>
          <w:szCs w:val="20"/>
        </w:rPr>
        <w:t>ことを意味します。</w:t>
      </w:r>
      <w:r w:rsidR="00CD376E" w:rsidRPr="00F83F3D">
        <w:rPr>
          <w:rFonts w:ascii="ヒラギノ明朝 ProN W3" w:eastAsia="ヒラギノ明朝 ProN W3" w:hAnsi="ヒラギノ明朝 ProN W3" w:hint="eastAsia"/>
          <w:sz w:val="20"/>
          <w:szCs w:val="20"/>
        </w:rPr>
        <w:t>従来の債務の制度は、貸付を発展のために機能させること、債務危機を抑止すること、または公正に、迅速に、持続可能な方法で債務危機を</w:t>
      </w:r>
      <w:r w:rsidR="0001123B" w:rsidRPr="00F83F3D">
        <w:rPr>
          <w:rFonts w:ascii="ヒラギノ明朝 ProN W3" w:eastAsia="ヒラギノ明朝 ProN W3" w:hAnsi="ヒラギノ明朝 ProN W3" w:hint="eastAsia"/>
          <w:sz w:val="20"/>
          <w:szCs w:val="20"/>
        </w:rPr>
        <w:t>解決する</w:t>
      </w:r>
      <w:r w:rsidR="00CD376E" w:rsidRPr="00F83F3D">
        <w:rPr>
          <w:rFonts w:ascii="ヒラギノ明朝 ProN W3" w:eastAsia="ヒラギノ明朝 ProN W3" w:hAnsi="ヒラギノ明朝 ProN W3" w:hint="eastAsia"/>
          <w:sz w:val="20"/>
          <w:szCs w:val="20"/>
        </w:rPr>
        <w:t>ことを決してしませんでした。</w:t>
      </w:r>
      <w:r w:rsidR="0001123B" w:rsidRPr="00F83F3D">
        <w:rPr>
          <w:rFonts w:ascii="ヒラギノ明朝 ProN W3" w:eastAsia="ヒラギノ明朝 ProN W3" w:hAnsi="ヒラギノ明朝 ProN W3" w:hint="eastAsia"/>
          <w:sz w:val="20"/>
          <w:szCs w:val="20"/>
        </w:rPr>
        <w:t>よくないのは、事態がますます悪化していることです。</w:t>
      </w:r>
    </w:p>
    <w:p w14:paraId="069B5D5C" w14:textId="49C3ED31" w:rsidR="009D344B" w:rsidRPr="009C0575" w:rsidRDefault="00F55BDB" w:rsidP="009D344B">
      <w:pPr>
        <w:rPr>
          <w:rFonts w:ascii="ヒラギノ明朝 ProN W3" w:eastAsia="ヒラギノ明朝 ProN W3" w:hAnsi="ヒラギノ明朝 ProN W3"/>
          <w:color w:val="0000FF"/>
          <w:sz w:val="20"/>
          <w:szCs w:val="20"/>
        </w:rPr>
      </w:pPr>
      <w:r>
        <w:rPr>
          <w:rFonts w:ascii="ヒラギノ明朝 ProN W3" w:eastAsia="ヒラギノ明朝 ProN W3" w:hAnsi="ヒラギノ明朝 ProN W3" w:hint="eastAsia"/>
          <w:sz w:val="20"/>
          <w:szCs w:val="20"/>
        </w:rPr>
        <w:t xml:space="preserve">　</w:t>
      </w:r>
      <w:r w:rsidR="0001123B" w:rsidRPr="00F83F3D">
        <w:rPr>
          <w:rFonts w:ascii="ヒラギノ明朝 ProN W3" w:eastAsia="ヒラギノ明朝 ProN W3" w:hAnsi="ヒラギノ明朝 ProN W3" w:hint="eastAsia"/>
          <w:sz w:val="20"/>
          <w:szCs w:val="20"/>
        </w:rPr>
        <w:t>公正に、迅速に、持続可能な方法で債務危機を解決するために、IMFと国連の両者は</w:t>
      </w:r>
      <w:r w:rsidR="00295DB3" w:rsidRPr="00F83F3D">
        <w:rPr>
          <w:rFonts w:ascii="ヒラギノ明朝 ProN W3" w:eastAsia="ヒラギノ明朝 ProN W3" w:hAnsi="ヒラギノ明朝 ProN W3" w:hint="eastAsia"/>
          <w:sz w:val="20"/>
          <w:szCs w:val="20"/>
        </w:rPr>
        <w:t>いくつかの試みを講じ</w:t>
      </w:r>
      <w:r w:rsidR="0001123B" w:rsidRPr="00F83F3D">
        <w:rPr>
          <w:rFonts w:ascii="ヒラギノ明朝 ProN W3" w:eastAsia="ヒラギノ明朝 ProN W3" w:hAnsi="ヒラギノ明朝 ProN W3" w:hint="eastAsia"/>
          <w:sz w:val="20"/>
          <w:szCs w:val="20"/>
        </w:rPr>
        <w:t>、</w:t>
      </w:r>
      <w:r w:rsidR="00295DB3" w:rsidRPr="00F83F3D">
        <w:rPr>
          <w:rFonts w:ascii="ヒラギノ明朝 ProN W3" w:eastAsia="ヒラギノ明朝 ProN W3" w:hAnsi="ヒラギノ明朝 ProN W3" w:hint="eastAsia"/>
          <w:sz w:val="20"/>
          <w:szCs w:val="20"/>
        </w:rPr>
        <w:t>国という債務者に対して</w:t>
      </w:r>
      <w:r w:rsidR="0001123B" w:rsidRPr="00F83F3D">
        <w:rPr>
          <w:rFonts w:ascii="ヒラギノ明朝 ProN W3" w:eastAsia="ヒラギノ明朝 ProN W3" w:hAnsi="ヒラギノ明朝 ProN W3" w:hint="eastAsia"/>
          <w:sz w:val="20"/>
          <w:szCs w:val="20"/>
        </w:rPr>
        <w:t>破たん制度、つまり債務整理メカニズムを作成</w:t>
      </w:r>
      <w:r w:rsidR="00295DB3" w:rsidRPr="00F83F3D">
        <w:rPr>
          <w:rFonts w:ascii="ヒラギノ明朝 ProN W3" w:eastAsia="ヒラギノ明朝 ProN W3" w:hAnsi="ヒラギノ明朝 ProN W3" w:hint="eastAsia"/>
          <w:sz w:val="20"/>
          <w:szCs w:val="20"/>
        </w:rPr>
        <w:t>しました。主としてやるべきことは、これらのイニシアティブを強化し、政治的な膠着状態を克服し、そしてこれらの提案を実行に移すことです。こうしたどの場合においても、</w:t>
      </w:r>
      <w:r w:rsidR="00295DB3" w:rsidRPr="009C0575">
        <w:rPr>
          <w:rFonts w:ascii="ヒラギノ明朝 ProN W3" w:eastAsia="ヒラギノ明朝 ProN W3" w:hAnsi="ヒラギノ明朝 ProN W3" w:hint="eastAsia"/>
          <w:color w:val="0000FF"/>
          <w:sz w:val="20"/>
          <w:szCs w:val="20"/>
        </w:rPr>
        <w:t>市民の行動には、果たすべき重要な役割があります。</w:t>
      </w:r>
    </w:p>
    <w:p w14:paraId="3BB36889" w14:textId="7C6F4817" w:rsidR="00297DE6" w:rsidRPr="00F83F3D" w:rsidRDefault="00F55BDB" w:rsidP="00297DE6">
      <w:pPr>
        <w:rPr>
          <w:rFonts w:ascii="ヒラギノ明朝 ProN W3" w:eastAsia="ヒラギノ明朝 ProN W3" w:hAnsi="ヒラギノ明朝 ProN W3"/>
          <w:sz w:val="20"/>
          <w:szCs w:val="20"/>
        </w:rPr>
      </w:pPr>
      <w:r>
        <w:rPr>
          <w:rFonts w:ascii="ヒラギノ明朝 ProN W3" w:eastAsia="ヒラギノ明朝 ProN W3" w:hAnsi="ヒラギノ明朝 ProN W3" w:hint="eastAsia"/>
          <w:sz w:val="20"/>
          <w:szCs w:val="20"/>
        </w:rPr>
        <w:t xml:space="preserve">　</w:t>
      </w:r>
      <w:r w:rsidR="00295DB3" w:rsidRPr="00F83F3D">
        <w:rPr>
          <w:rFonts w:ascii="ヒラギノ明朝 ProN W3" w:eastAsia="ヒラギノ明朝 ProN W3" w:hAnsi="ヒラギノ明朝 ProN W3" w:hint="eastAsia"/>
          <w:sz w:val="20"/>
          <w:szCs w:val="20"/>
        </w:rPr>
        <w:t>1990年以降に変化したことは、今日、</w:t>
      </w:r>
      <w:r w:rsidR="00295DB3" w:rsidRPr="009C0575">
        <w:rPr>
          <w:rFonts w:ascii="ヒラギノ明朝 ProN W3" w:eastAsia="ヒラギノ明朝 ProN W3" w:hAnsi="ヒラギノ明朝 ProN W3" w:hint="eastAsia"/>
          <w:color w:val="0000FF"/>
          <w:sz w:val="20"/>
          <w:szCs w:val="20"/>
        </w:rPr>
        <w:t>国内市民社会の指揮がより一層強化されていることです。</w:t>
      </w:r>
      <w:r w:rsidR="00B92C20" w:rsidRPr="00F83F3D">
        <w:rPr>
          <w:rFonts w:ascii="ヒラギノ明朝 ProN W3" w:eastAsia="ヒラギノ明朝 ProN W3" w:hAnsi="ヒラギノ明朝 ProN W3" w:hint="eastAsia"/>
          <w:sz w:val="20"/>
          <w:szCs w:val="20"/>
        </w:rPr>
        <w:t>報告によれば、</w:t>
      </w:r>
      <w:r w:rsidR="00295DB3" w:rsidRPr="00F83F3D">
        <w:rPr>
          <w:rFonts w:ascii="ヒラギノ明朝 ProN W3" w:eastAsia="ヒラギノ明朝 ProN W3" w:hAnsi="ヒラギノ明朝 ProN W3" w:hint="eastAsia"/>
          <w:sz w:val="20"/>
          <w:szCs w:val="20"/>
        </w:rPr>
        <w:t>モザンビークとガーナの市民社会組織は、単に債務帳消しだけを要求しているわけでは</w:t>
      </w:r>
      <w:r w:rsidR="00B92C20" w:rsidRPr="00F83F3D">
        <w:rPr>
          <w:rFonts w:ascii="ヒラギノ明朝 ProN W3" w:eastAsia="ヒラギノ明朝 ProN W3" w:hAnsi="ヒラギノ明朝 ProN W3" w:hint="eastAsia"/>
          <w:sz w:val="20"/>
          <w:szCs w:val="20"/>
        </w:rPr>
        <w:t>ありません</w:t>
      </w:r>
      <w:r w:rsidR="00295DB3" w:rsidRPr="00F83F3D">
        <w:rPr>
          <w:rFonts w:ascii="ヒラギノ明朝 ProN W3" w:eastAsia="ヒラギノ明朝 ProN W3" w:hAnsi="ヒラギノ明朝 ProN W3" w:hint="eastAsia"/>
          <w:sz w:val="20"/>
          <w:szCs w:val="20"/>
        </w:rPr>
        <w:t>。</w:t>
      </w:r>
      <w:r w:rsidR="00B71E69" w:rsidRPr="00F83F3D">
        <w:rPr>
          <w:rFonts w:ascii="ヒラギノ明朝 ProN W3" w:eastAsia="ヒラギノ明朝 ProN W3" w:hAnsi="ヒラギノ明朝 ProN W3" w:hint="eastAsia"/>
          <w:sz w:val="20"/>
          <w:szCs w:val="20"/>
        </w:rPr>
        <w:t>単に「悪党集団」を追い出すことよりも、債務危機が確実により高度な透明性や説明責任をもたらすものになってもらいたいと考えています。</w:t>
      </w:r>
      <w:r w:rsidR="00297DE6" w:rsidRPr="00F83F3D">
        <w:rPr>
          <w:rFonts w:ascii="ヒラギノ明朝 ProN W3" w:eastAsia="ヒラギノ明朝 ProN W3" w:hAnsi="ヒラギノ明朝 ProN W3"/>
          <w:sz w:val="20"/>
          <w:szCs w:val="20"/>
        </w:rPr>
        <w:t xml:space="preserve"> </w:t>
      </w:r>
    </w:p>
    <w:p w14:paraId="75835659" w14:textId="77777777" w:rsidR="00B6656F" w:rsidRPr="00F83F3D" w:rsidRDefault="00B6656F" w:rsidP="00B6656F">
      <w:pPr>
        <w:rPr>
          <w:rFonts w:ascii="ヒラギノ明朝 ProN W3" w:eastAsia="ヒラギノ明朝 ProN W3" w:hAnsi="ヒラギノ明朝 ProN W3"/>
          <w:sz w:val="20"/>
          <w:szCs w:val="20"/>
        </w:rPr>
      </w:pPr>
    </w:p>
    <w:p w14:paraId="6A83BD29" w14:textId="411E76B5" w:rsidR="009D344B" w:rsidRPr="009520FB" w:rsidRDefault="0095632B" w:rsidP="009D344B">
      <w:pPr>
        <w:rPr>
          <w:rFonts w:ascii="ヒラギノ明朝 ProN W3" w:eastAsia="ヒラギノ明朝 ProN W3" w:hAnsi="ヒラギノ明朝 ProN W3"/>
          <w:color w:val="FF0000"/>
          <w:sz w:val="20"/>
          <w:szCs w:val="20"/>
        </w:rPr>
      </w:pPr>
      <w:r w:rsidRPr="009520FB">
        <w:rPr>
          <w:rFonts w:ascii="ヒラギノ明朝 ProN W3" w:eastAsia="ヒラギノ明朝 ProN W3" w:hAnsi="ヒラギノ明朝 ProN W3" w:hint="eastAsia"/>
          <w:color w:val="FF0000"/>
          <w:sz w:val="20"/>
          <w:szCs w:val="20"/>
        </w:rPr>
        <w:t>パナマ文書</w:t>
      </w:r>
    </w:p>
    <w:p w14:paraId="479AD877" w14:textId="49186C66" w:rsidR="0095632B" w:rsidRPr="00F83F3D" w:rsidRDefault="0095632B" w:rsidP="00193BC6">
      <w:pPr>
        <w:rPr>
          <w:rFonts w:ascii="ヒラギノ明朝 ProN W3" w:eastAsia="ヒラギノ明朝 ProN W3" w:hAnsi="ヒラギノ明朝 ProN W3"/>
          <w:sz w:val="20"/>
          <w:szCs w:val="20"/>
        </w:rPr>
      </w:pPr>
      <w:r w:rsidRPr="00F83F3D">
        <w:rPr>
          <w:rFonts w:ascii="ヒラギノ明朝 ProN W3" w:eastAsia="ヒラギノ明朝 ProN W3" w:hAnsi="ヒラギノ明朝 ProN W3" w:hint="eastAsia"/>
          <w:sz w:val="20"/>
          <w:szCs w:val="20"/>
        </w:rPr>
        <w:t>2015年に、租税回避手段を専門とするパナマの法律事務所から1,100万件も</w:t>
      </w:r>
      <w:r w:rsidR="005552EA">
        <w:rPr>
          <w:rFonts w:ascii="ヒラギノ明朝 ProN W3" w:eastAsia="ヒラギノ明朝 ProN W3" w:hAnsi="ヒラギノ明朝 ProN W3" w:hint="eastAsia"/>
          <w:sz w:val="20"/>
          <w:szCs w:val="20"/>
        </w:rPr>
        <w:t>の文書がリークされました。それによる損害には、面目を失ったアイス</w:t>
      </w:r>
      <w:bookmarkStart w:id="0" w:name="_GoBack"/>
      <w:bookmarkEnd w:id="0"/>
      <w:r w:rsidRPr="00F83F3D">
        <w:rPr>
          <w:rFonts w:ascii="ヒラギノ明朝 ProN W3" w:eastAsia="ヒラギノ明朝 ProN W3" w:hAnsi="ヒラギノ明朝 ProN W3" w:hint="eastAsia"/>
          <w:sz w:val="20"/>
          <w:szCs w:val="20"/>
        </w:rPr>
        <w:t>ランド首相の辞任</w:t>
      </w:r>
      <w:r w:rsidR="00E53989" w:rsidRPr="00F83F3D">
        <w:rPr>
          <w:rFonts w:ascii="ヒラギノ明朝 ProN W3" w:eastAsia="ヒラギノ明朝 ProN W3" w:hAnsi="ヒラギノ明朝 ProN W3" w:hint="eastAsia"/>
          <w:sz w:val="20"/>
          <w:szCs w:val="20"/>
        </w:rPr>
        <w:t>や、</w:t>
      </w:r>
      <w:r w:rsidR="00B92C20" w:rsidRPr="00F83F3D">
        <w:rPr>
          <w:rFonts w:ascii="ヒラギノ明朝 ProN W3" w:eastAsia="ヒラギノ明朝 ProN W3" w:hAnsi="ヒラギノ明朝 ProN W3" w:hint="eastAsia"/>
          <w:sz w:val="20"/>
          <w:szCs w:val="20"/>
        </w:rPr>
        <w:t>さらに少し</w:t>
      </w:r>
      <w:r w:rsidR="00E53989" w:rsidRPr="00F83F3D">
        <w:rPr>
          <w:rFonts w:ascii="ヒラギノ明朝 ProN W3" w:eastAsia="ヒラギノ明朝 ProN W3" w:hAnsi="ヒラギノ明朝 ProN W3" w:hint="eastAsia"/>
          <w:sz w:val="20"/>
          <w:szCs w:val="20"/>
        </w:rPr>
        <w:t>例を挙げるなら、ロシアのウラジミール・プーチン、英国のデービッド・キャメロン、中国の習近平などの世界のトップリーダーたちの評判に泥が塗られたことなどがあります。</w:t>
      </w:r>
    </w:p>
    <w:p w14:paraId="05D24814" w14:textId="542D8BA5" w:rsidR="003A515A" w:rsidRPr="00F83F3D" w:rsidRDefault="00F55BDB" w:rsidP="003A515A">
      <w:pPr>
        <w:rPr>
          <w:rFonts w:ascii="ヒラギノ明朝 ProN W3" w:eastAsia="ヒラギノ明朝 ProN W3" w:hAnsi="ヒラギノ明朝 ProN W3"/>
          <w:sz w:val="20"/>
          <w:szCs w:val="20"/>
        </w:rPr>
      </w:pPr>
      <w:r>
        <w:rPr>
          <w:rFonts w:ascii="ヒラギノ明朝 ProN W3" w:eastAsia="ヒラギノ明朝 ProN W3" w:hAnsi="ヒラギノ明朝 ProN W3" w:hint="eastAsia"/>
          <w:sz w:val="20"/>
          <w:szCs w:val="20"/>
        </w:rPr>
        <w:t xml:space="preserve">　</w:t>
      </w:r>
      <w:r w:rsidR="00422D1A" w:rsidRPr="00F83F3D">
        <w:rPr>
          <w:rFonts w:ascii="ヒラギノ明朝 ProN W3" w:eastAsia="ヒラギノ明朝 ProN W3" w:hAnsi="ヒラギノ明朝 ProN W3" w:hint="eastAsia"/>
          <w:sz w:val="20"/>
          <w:szCs w:val="20"/>
        </w:rPr>
        <w:t>Oxfamの報告によれば、</w:t>
      </w:r>
      <w:r w:rsidR="00350340" w:rsidRPr="00F83F3D">
        <w:rPr>
          <w:rFonts w:ascii="ヒラギノ明朝 ProN W3" w:eastAsia="ヒラギノ明朝 ProN W3" w:hAnsi="ヒラギノ明朝 ProN W3" w:hint="eastAsia"/>
          <w:sz w:val="20"/>
          <w:szCs w:val="20"/>
        </w:rPr>
        <w:t>アップル、ウォルマート、ゼネラル・エレクトリックなどの米国の大企業は</w:t>
      </w:r>
      <w:r w:rsidR="00422D1A" w:rsidRPr="00F83F3D">
        <w:rPr>
          <w:rFonts w:ascii="ヒラギノ明朝 ProN W3" w:eastAsia="ヒラギノ明朝 ProN W3" w:hAnsi="ヒラギノ明朝 ProN W3" w:hint="eastAsia"/>
          <w:sz w:val="20"/>
          <w:szCs w:val="20"/>
        </w:rPr>
        <w:t>、納税者支援で何兆ドルも受け取っていますが、</w:t>
      </w:r>
      <w:r w:rsidR="00350340" w:rsidRPr="00F83F3D">
        <w:rPr>
          <w:rFonts w:ascii="ヒラギノ明朝 ProN W3" w:eastAsia="ヒラギノ明朝 ProN W3" w:hAnsi="ヒラギノ明朝 ProN W3" w:hint="eastAsia"/>
          <w:sz w:val="20"/>
          <w:szCs w:val="20"/>
        </w:rPr>
        <w:t>タックスヘイブンに1兆4,000億ドルを隠し</w:t>
      </w:r>
      <w:r w:rsidR="00422D1A" w:rsidRPr="00F83F3D">
        <w:rPr>
          <w:rFonts w:ascii="ヒラギノ明朝 ProN W3" w:eastAsia="ヒラギノ明朝 ProN W3" w:hAnsi="ヒラギノ明朝 ProN W3" w:hint="eastAsia"/>
          <w:sz w:val="20"/>
          <w:szCs w:val="20"/>
        </w:rPr>
        <w:t>ています。その総額はロシア、韓国およびスペインの経済生産よりも大きく、海外子会社1,608社の「不透明かつ秘密のネットワーク」の中で保有されてい</w:t>
      </w:r>
      <w:r w:rsidR="005E4363" w:rsidRPr="00F83F3D">
        <w:rPr>
          <w:rFonts w:ascii="ヒラギノ明朝 ProN W3" w:eastAsia="ヒラギノ明朝 ProN W3" w:hAnsi="ヒラギノ明朝 ProN W3" w:hint="eastAsia"/>
          <w:sz w:val="20"/>
          <w:szCs w:val="20"/>
        </w:rPr>
        <w:t>ます</w:t>
      </w:r>
      <w:r w:rsidR="00422D1A" w:rsidRPr="00F83F3D">
        <w:rPr>
          <w:rFonts w:ascii="ヒラギノ明朝 ProN W3" w:eastAsia="ヒラギノ明朝 ProN W3" w:hAnsi="ヒラギノ明朝 ProN W3" w:hint="eastAsia"/>
          <w:sz w:val="20"/>
          <w:szCs w:val="20"/>
        </w:rPr>
        <w:t>。</w:t>
      </w:r>
    </w:p>
    <w:p w14:paraId="4D29C118" w14:textId="5F1AA75D" w:rsidR="003A515A" w:rsidRPr="00F83F3D" w:rsidRDefault="008652E4" w:rsidP="003A515A">
      <w:pPr>
        <w:rPr>
          <w:rFonts w:ascii="ヒラギノ明朝 ProN W3" w:eastAsia="ヒラギノ明朝 ProN W3" w:hAnsi="ヒラギノ明朝 ProN W3"/>
          <w:sz w:val="20"/>
          <w:szCs w:val="20"/>
        </w:rPr>
      </w:pPr>
      <w:r>
        <w:rPr>
          <w:rFonts w:ascii="ヒラギノ明朝 ProN W3" w:eastAsia="ヒラギノ明朝 ProN W3" w:hAnsi="ヒラギノ明朝 ProN W3" w:hint="eastAsia"/>
          <w:sz w:val="20"/>
          <w:szCs w:val="20"/>
        </w:rPr>
        <w:t xml:space="preserve">　</w:t>
      </w:r>
      <w:r w:rsidR="00B32FF2" w:rsidRPr="00F83F3D">
        <w:rPr>
          <w:rFonts w:ascii="ヒラギノ明朝 ProN W3" w:eastAsia="ヒラギノ明朝 ProN W3" w:hAnsi="ヒラギノ明朝 ProN W3" w:hint="eastAsia"/>
          <w:sz w:val="20"/>
          <w:szCs w:val="20"/>
        </w:rPr>
        <w:t>約400もの日本に本拠地を持つ個人および企業が、パナマ文書に記載された海外企業と関係を持っていることが明らかになりました。</w:t>
      </w:r>
      <w:r w:rsidR="00B1068D" w:rsidRPr="00F83F3D">
        <w:rPr>
          <w:rFonts w:ascii="ヒラギノ明朝 ProN W3" w:eastAsia="ヒラギノ明朝 ProN W3" w:hAnsi="ヒラギノ明朝 ProN W3" w:hint="eastAsia"/>
          <w:sz w:val="20"/>
          <w:szCs w:val="20"/>
        </w:rPr>
        <w:t>総額約200兆円とは、日本の年間国家予算96兆円の2倍以上で</w:t>
      </w:r>
      <w:r w:rsidR="007C2FDF" w:rsidRPr="00F83F3D">
        <w:rPr>
          <w:rFonts w:ascii="ヒラギノ明朝 ProN W3" w:eastAsia="ヒラギノ明朝 ProN W3" w:hAnsi="ヒラギノ明朝 ProN W3" w:hint="eastAsia"/>
          <w:sz w:val="20"/>
          <w:szCs w:val="20"/>
        </w:rPr>
        <w:t>す</w:t>
      </w:r>
      <w:r w:rsidR="00B1068D" w:rsidRPr="00F83F3D">
        <w:rPr>
          <w:rFonts w:ascii="ヒラギノ明朝 ProN W3" w:eastAsia="ヒラギノ明朝 ProN W3" w:hAnsi="ヒラギノ明朝 ProN W3" w:hint="eastAsia"/>
          <w:sz w:val="20"/>
          <w:szCs w:val="20"/>
        </w:rPr>
        <w:t>。</w:t>
      </w:r>
    </w:p>
    <w:p w14:paraId="65DF20CA" w14:textId="48D1E2C1" w:rsidR="003A515A" w:rsidRPr="00F83F3D" w:rsidRDefault="00F55BDB" w:rsidP="003A515A">
      <w:pPr>
        <w:rPr>
          <w:rFonts w:ascii="ヒラギノ明朝 ProN W3" w:eastAsia="ヒラギノ明朝 ProN W3" w:hAnsi="ヒラギノ明朝 ProN W3"/>
          <w:sz w:val="20"/>
          <w:szCs w:val="20"/>
        </w:rPr>
      </w:pPr>
      <w:r>
        <w:rPr>
          <w:rFonts w:ascii="ヒラギノ明朝 ProN W3" w:eastAsia="ヒラギノ明朝 ProN W3" w:hAnsi="ヒラギノ明朝 ProN W3" w:hint="eastAsia"/>
          <w:sz w:val="20"/>
          <w:szCs w:val="20"/>
        </w:rPr>
        <w:t xml:space="preserve">　</w:t>
      </w:r>
      <w:r w:rsidR="00543FB8" w:rsidRPr="00F83F3D">
        <w:rPr>
          <w:rFonts w:ascii="ヒラギノ明朝 ProN W3" w:eastAsia="ヒラギノ明朝 ProN W3" w:hAnsi="ヒラギノ明朝 ProN W3" w:hint="eastAsia"/>
          <w:sz w:val="20"/>
          <w:szCs w:val="20"/>
        </w:rPr>
        <w:t>タックスヘイブンに蓄積されたマネー総額はいくらになるか。英国市民社会組織のタックス・ジャスティス・ネットワークは21～32兆ドルという驚異的な数字を見つけ出し</w:t>
      </w:r>
      <w:r w:rsidR="007C2FDF" w:rsidRPr="00F83F3D">
        <w:rPr>
          <w:rFonts w:ascii="ヒラギノ明朝 ProN W3" w:eastAsia="ヒラギノ明朝 ProN W3" w:hAnsi="ヒラギノ明朝 ProN W3" w:hint="eastAsia"/>
          <w:sz w:val="20"/>
          <w:szCs w:val="20"/>
        </w:rPr>
        <w:t>まし</w:t>
      </w:r>
      <w:r w:rsidR="00543FB8" w:rsidRPr="00F83F3D">
        <w:rPr>
          <w:rFonts w:ascii="ヒラギノ明朝 ProN W3" w:eastAsia="ヒラギノ明朝 ProN W3" w:hAnsi="ヒラギノ明朝 ProN W3" w:hint="eastAsia"/>
          <w:sz w:val="20"/>
          <w:szCs w:val="20"/>
        </w:rPr>
        <w:t>た。</w:t>
      </w:r>
    </w:p>
    <w:p w14:paraId="7E20BDB4" w14:textId="77777777" w:rsidR="006F7A3E" w:rsidRPr="00F83F3D" w:rsidRDefault="006F7A3E" w:rsidP="003A515A">
      <w:pPr>
        <w:rPr>
          <w:rFonts w:ascii="ヒラギノ明朝 ProN W3" w:eastAsia="ヒラギノ明朝 ProN W3" w:hAnsi="ヒラギノ明朝 ProN W3"/>
          <w:sz w:val="20"/>
          <w:szCs w:val="20"/>
        </w:rPr>
      </w:pPr>
    </w:p>
    <w:p w14:paraId="3BF9CB49" w14:textId="1118323D" w:rsidR="003A515A" w:rsidRPr="007246AC" w:rsidRDefault="009B45AA" w:rsidP="003A515A">
      <w:pPr>
        <w:rPr>
          <w:rFonts w:ascii="ヒラギノ明朝 ProN W3" w:eastAsia="ヒラギノ明朝 ProN W3" w:hAnsi="ヒラギノ明朝 ProN W3"/>
          <w:bCs/>
          <w:color w:val="FF0000"/>
          <w:sz w:val="20"/>
          <w:szCs w:val="20"/>
        </w:rPr>
      </w:pPr>
      <w:r w:rsidRPr="007246AC">
        <w:rPr>
          <w:rFonts w:ascii="ヒラギノ明朝 ProN W3" w:eastAsia="ヒラギノ明朝 ProN W3" w:hAnsi="ヒラギノ明朝 ProN W3" w:hint="eastAsia"/>
          <w:bCs/>
          <w:color w:val="FF0000"/>
          <w:sz w:val="20"/>
          <w:szCs w:val="20"/>
        </w:rPr>
        <w:t>グローバル金融システムの犯罪</w:t>
      </w:r>
    </w:p>
    <w:p w14:paraId="71E85E06" w14:textId="6B8AA55A" w:rsidR="003A515A" w:rsidRPr="00F83F3D" w:rsidRDefault="00DC7979" w:rsidP="003A515A">
      <w:pPr>
        <w:rPr>
          <w:rFonts w:ascii="ヒラギノ明朝 ProN W3" w:eastAsia="ヒラギノ明朝 ProN W3" w:hAnsi="ヒラギノ明朝 ProN W3"/>
          <w:sz w:val="20"/>
          <w:szCs w:val="20"/>
        </w:rPr>
      </w:pPr>
      <w:r w:rsidRPr="00F83F3D">
        <w:rPr>
          <w:rFonts w:ascii="ヒラギノ明朝 ProN W3" w:eastAsia="ヒラギノ明朝 ProN W3" w:hAnsi="ヒラギノ明朝 ProN W3" w:hint="eastAsia"/>
          <w:sz w:val="20"/>
          <w:szCs w:val="20"/>
        </w:rPr>
        <w:t>しかし、現実の話はパナマ文書には出て</w:t>
      </w:r>
      <w:r w:rsidR="007C2FDF" w:rsidRPr="00F83F3D">
        <w:rPr>
          <w:rFonts w:ascii="ヒラギノ明朝 ProN W3" w:eastAsia="ヒラギノ明朝 ProN W3" w:hAnsi="ヒラギノ明朝 ProN W3" w:hint="eastAsia"/>
          <w:sz w:val="20"/>
          <w:szCs w:val="20"/>
        </w:rPr>
        <w:t>きませんでした</w:t>
      </w:r>
      <w:r w:rsidRPr="00F83F3D">
        <w:rPr>
          <w:rFonts w:ascii="ヒラギノ明朝 ProN W3" w:eastAsia="ヒラギノ明朝 ProN W3" w:hAnsi="ヒラギノ明朝 ProN W3" w:hint="eastAsia"/>
          <w:sz w:val="20"/>
          <w:szCs w:val="20"/>
        </w:rPr>
        <w:t>。パナマは、マネーロンダリングは</w:t>
      </w:r>
      <w:r w:rsidR="00E86502" w:rsidRPr="00F83F3D">
        <w:rPr>
          <w:rFonts w:ascii="ヒラギノ明朝 ProN W3" w:eastAsia="ヒラギノ明朝 ProN W3" w:hAnsi="ヒラギノ明朝 ProN W3" w:hint="eastAsia"/>
          <w:sz w:val="20"/>
          <w:szCs w:val="20"/>
        </w:rPr>
        <w:t>想定</w:t>
      </w:r>
      <w:r w:rsidRPr="00F83F3D">
        <w:rPr>
          <w:rFonts w:ascii="ヒラギノ明朝 ProN W3" w:eastAsia="ヒラギノ明朝 ProN W3" w:hAnsi="ヒラギノ明朝 ProN W3" w:hint="eastAsia"/>
          <w:sz w:val="20"/>
          <w:szCs w:val="20"/>
        </w:rPr>
        <w:t>されてい</w:t>
      </w:r>
      <w:r w:rsidR="007C2FDF" w:rsidRPr="00F83F3D">
        <w:rPr>
          <w:rFonts w:ascii="ヒラギノ明朝 ProN W3" w:eastAsia="ヒラギノ明朝 ProN W3" w:hAnsi="ヒラギノ明朝 ProN W3" w:hint="eastAsia"/>
          <w:sz w:val="20"/>
          <w:szCs w:val="20"/>
        </w:rPr>
        <w:t>ませんでした</w:t>
      </w:r>
      <w:r w:rsidRPr="00F83F3D">
        <w:rPr>
          <w:rFonts w:ascii="ヒラギノ明朝 ProN W3" w:eastAsia="ヒラギノ明朝 ProN W3" w:hAnsi="ヒラギノ明朝 ProN W3" w:hint="eastAsia"/>
          <w:sz w:val="20"/>
          <w:szCs w:val="20"/>
        </w:rPr>
        <w:t>。そこは、主として石油およびガス産業、ならびに鉱山業による収益</w:t>
      </w:r>
      <w:r w:rsidR="00877898" w:rsidRPr="00F83F3D">
        <w:rPr>
          <w:rFonts w:ascii="ヒラギノ明朝 ProN W3" w:eastAsia="ヒラギノ明朝 ProN W3" w:hAnsi="ヒラギノ明朝 ProN W3" w:hint="eastAsia"/>
          <w:sz w:val="20"/>
          <w:szCs w:val="20"/>
        </w:rPr>
        <w:t>の</w:t>
      </w:r>
      <w:r w:rsidRPr="00F83F3D">
        <w:rPr>
          <w:rFonts w:ascii="ヒラギノ明朝 ProN W3" w:eastAsia="ヒラギノ明朝 ProN W3" w:hAnsi="ヒラギノ明朝 ProN W3" w:hint="eastAsia"/>
          <w:sz w:val="20"/>
          <w:szCs w:val="20"/>
        </w:rPr>
        <w:t>ロンダリングが計画されてい</w:t>
      </w:r>
      <w:r w:rsidR="007C2FDF" w:rsidRPr="00F83F3D">
        <w:rPr>
          <w:rFonts w:ascii="ヒラギノ明朝 ProN W3" w:eastAsia="ヒラギノ明朝 ProN W3" w:hAnsi="ヒラギノ明朝 ProN W3" w:hint="eastAsia"/>
          <w:sz w:val="20"/>
          <w:szCs w:val="20"/>
        </w:rPr>
        <w:t>まし</w:t>
      </w:r>
      <w:r w:rsidRPr="00F83F3D">
        <w:rPr>
          <w:rFonts w:ascii="ヒラギノ明朝 ProN W3" w:eastAsia="ヒラギノ明朝 ProN W3" w:hAnsi="ヒラギノ明朝 ProN W3" w:hint="eastAsia"/>
          <w:sz w:val="20"/>
          <w:szCs w:val="20"/>
        </w:rPr>
        <w:t>た。</w:t>
      </w:r>
    </w:p>
    <w:p w14:paraId="6A55F97E" w14:textId="79E3FBC4" w:rsidR="007C655B" w:rsidRPr="00F83F3D" w:rsidRDefault="001D3A58" w:rsidP="007C655B">
      <w:pPr>
        <w:rPr>
          <w:rFonts w:ascii="ヒラギノ明朝 ProN W3" w:eastAsia="ヒラギノ明朝 ProN W3" w:hAnsi="ヒラギノ明朝 ProN W3"/>
          <w:sz w:val="20"/>
          <w:szCs w:val="20"/>
        </w:rPr>
      </w:pPr>
      <w:r>
        <w:rPr>
          <w:rFonts w:ascii="ヒラギノ明朝 ProN W3" w:eastAsia="ヒラギノ明朝 ProN W3" w:hAnsi="ヒラギノ明朝 ProN W3" w:hint="eastAsia"/>
          <w:sz w:val="20"/>
          <w:szCs w:val="20"/>
        </w:rPr>
        <w:t xml:space="preserve">　</w:t>
      </w:r>
      <w:r w:rsidR="00877898" w:rsidRPr="00F83F3D">
        <w:rPr>
          <w:rFonts w:ascii="ヒラギノ明朝 ProN W3" w:eastAsia="ヒラギノ明朝 ProN W3" w:hAnsi="ヒラギノ明朝 ProN W3" w:hint="eastAsia"/>
          <w:sz w:val="20"/>
          <w:szCs w:val="20"/>
        </w:rPr>
        <w:t>著者は次のように説明してい</w:t>
      </w:r>
      <w:r w:rsidR="007C2FDF" w:rsidRPr="00F83F3D">
        <w:rPr>
          <w:rFonts w:ascii="ヒラギノ明朝 ProN W3" w:eastAsia="ヒラギノ明朝 ProN W3" w:hAnsi="ヒラギノ明朝 ProN W3" w:hint="eastAsia"/>
          <w:sz w:val="20"/>
          <w:szCs w:val="20"/>
        </w:rPr>
        <w:t>ます</w:t>
      </w:r>
      <w:r w:rsidR="00877898" w:rsidRPr="00F83F3D">
        <w:rPr>
          <w:rFonts w:ascii="ヒラギノ明朝 ProN W3" w:eastAsia="ヒラギノ明朝 ProN W3" w:hAnsi="ヒラギノ明朝 ProN W3" w:hint="eastAsia"/>
          <w:sz w:val="20"/>
          <w:szCs w:val="20"/>
        </w:rPr>
        <w:t>。「石油産業の</w:t>
      </w:r>
      <w:r w:rsidR="00145A9C" w:rsidRPr="00F83F3D">
        <w:rPr>
          <w:rFonts w:ascii="ヒラギノ明朝 ProN W3" w:eastAsia="ヒラギノ明朝 ProN W3" w:hAnsi="ヒラギノ明朝 ProN W3" w:hint="eastAsia"/>
          <w:sz w:val="20"/>
          <w:szCs w:val="20"/>
        </w:rPr>
        <w:t>国際収支の研究をしていた40年ほど前、私ははじめてこのことに気が付いた。私はスタンダード・オイルに行った。そこ</w:t>
      </w:r>
      <w:r w:rsidR="00145A9C" w:rsidRPr="00F83F3D">
        <w:rPr>
          <w:rFonts w:ascii="ヒラギノ明朝 ProN W3" w:eastAsia="ヒラギノ明朝 ProN W3" w:hAnsi="ヒラギノ明朝 ProN W3" w:hint="eastAsia"/>
          <w:sz w:val="20"/>
          <w:szCs w:val="20"/>
        </w:rPr>
        <w:lastRenderedPageBreak/>
        <w:t>の会計責任者は私に貸借対照表を</w:t>
      </w:r>
      <w:r w:rsidR="00E86502" w:rsidRPr="00F83F3D">
        <w:rPr>
          <w:rFonts w:ascii="ヒラギノ明朝 ProN W3" w:eastAsia="ヒラギノ明朝 ProN W3" w:hAnsi="ヒラギノ明朝 ProN W3" w:hint="eastAsia"/>
          <w:sz w:val="20"/>
          <w:szCs w:val="20"/>
        </w:rPr>
        <w:t>示し、</w:t>
      </w:r>
      <w:r w:rsidR="00145A9C" w:rsidRPr="00F83F3D">
        <w:rPr>
          <w:rFonts w:ascii="ヒラギノ明朝 ProN W3" w:eastAsia="ヒラギノ明朝 ProN W3" w:hAnsi="ヒラギノ明朝 ProN W3" w:hint="eastAsia"/>
          <w:sz w:val="20"/>
          <w:szCs w:val="20"/>
        </w:rPr>
        <w:t>一通り説明してくれ</w:t>
      </w:r>
      <w:r w:rsidR="007C2FDF" w:rsidRPr="00F83F3D">
        <w:rPr>
          <w:rFonts w:ascii="ヒラギノ明朝 ProN W3" w:eastAsia="ヒラギノ明朝 ProN W3" w:hAnsi="ヒラギノ明朝 ProN W3" w:hint="eastAsia"/>
          <w:sz w:val="20"/>
          <w:szCs w:val="20"/>
        </w:rPr>
        <w:t>まし</w:t>
      </w:r>
      <w:r w:rsidR="00145A9C" w:rsidRPr="00F83F3D">
        <w:rPr>
          <w:rFonts w:ascii="ヒラギノ明朝 ProN W3" w:eastAsia="ヒラギノ明朝 ProN W3" w:hAnsi="ヒラギノ明朝 ProN W3" w:hint="eastAsia"/>
          <w:sz w:val="20"/>
          <w:szCs w:val="20"/>
        </w:rPr>
        <w:t>た。</w:t>
      </w:r>
      <w:r w:rsidR="001E6747" w:rsidRPr="00F83F3D">
        <w:rPr>
          <w:rFonts w:ascii="ヒラギノ明朝 ProN W3" w:eastAsia="ヒラギノ明朝 ProN W3" w:hAnsi="ヒラギノ明朝 ProN W3" w:hint="eastAsia"/>
          <w:sz w:val="20"/>
          <w:szCs w:val="20"/>
        </w:rPr>
        <w:t>その後、私は「スタンダード・オイルとその他の石油会社</w:t>
      </w:r>
      <w:r w:rsidR="00047847" w:rsidRPr="00F83F3D">
        <w:rPr>
          <w:rFonts w:ascii="ヒラギノ明朝 ProN W3" w:eastAsia="ヒラギノ明朝 ProN W3" w:hAnsi="ヒラギノ明朝 ProN W3" w:hint="eastAsia"/>
          <w:sz w:val="20"/>
          <w:szCs w:val="20"/>
        </w:rPr>
        <w:t>が儲ける場所は、</w:t>
      </w:r>
      <w:r w:rsidR="001E6747" w:rsidRPr="00F83F3D">
        <w:rPr>
          <w:rFonts w:ascii="ヒラギノ明朝 ProN W3" w:eastAsia="ヒラギノ明朝 ProN W3" w:hAnsi="ヒラギノ明朝 ProN W3" w:hint="eastAsia"/>
          <w:sz w:val="20"/>
          <w:szCs w:val="20"/>
        </w:rPr>
        <w:t>石油生産の末端</w:t>
      </w:r>
      <w:r w:rsidR="00047847" w:rsidRPr="00F83F3D">
        <w:rPr>
          <w:rFonts w:ascii="ヒラギノ明朝 ProN W3" w:eastAsia="ヒラギノ明朝 ProN W3" w:hAnsi="ヒラギノ明朝 ProN W3" w:hint="eastAsia"/>
          <w:sz w:val="20"/>
          <w:szCs w:val="20"/>
        </w:rPr>
        <w:t>なのか、石油精製や販売の流通の末端なのか見分けがつかない」と言</w:t>
      </w:r>
      <w:r w:rsidR="007C2FDF" w:rsidRPr="00F83F3D">
        <w:rPr>
          <w:rFonts w:ascii="ヒラギノ明朝 ProN W3" w:eastAsia="ヒラギノ明朝 ProN W3" w:hAnsi="ヒラギノ明朝 ProN W3" w:hint="eastAsia"/>
          <w:sz w:val="20"/>
          <w:szCs w:val="20"/>
        </w:rPr>
        <w:t>いました</w:t>
      </w:r>
      <w:r w:rsidR="00047847" w:rsidRPr="00F83F3D">
        <w:rPr>
          <w:rFonts w:ascii="ヒラギノ明朝 ProN W3" w:eastAsia="ヒラギノ明朝 ProN W3" w:hAnsi="ヒラギノ明朝 ProN W3" w:hint="eastAsia"/>
          <w:sz w:val="20"/>
          <w:szCs w:val="20"/>
        </w:rPr>
        <w:t>。すると、彼は「我々はニューヨークのここ、財務省オフィスで利益を作り出している。」と答え</w:t>
      </w:r>
      <w:r w:rsidR="007C2FDF" w:rsidRPr="00F83F3D">
        <w:rPr>
          <w:rFonts w:ascii="ヒラギノ明朝 ProN W3" w:eastAsia="ヒラギノ明朝 ProN W3" w:hAnsi="ヒラギノ明朝 ProN W3" w:hint="eastAsia"/>
          <w:sz w:val="20"/>
          <w:szCs w:val="20"/>
        </w:rPr>
        <w:t>まし</w:t>
      </w:r>
      <w:r w:rsidR="00047847" w:rsidRPr="00F83F3D">
        <w:rPr>
          <w:rFonts w:ascii="ヒラギノ明朝 ProN W3" w:eastAsia="ヒラギノ明朝 ProN W3" w:hAnsi="ヒラギノ明朝 ProN W3" w:hint="eastAsia"/>
          <w:sz w:val="20"/>
          <w:szCs w:val="20"/>
        </w:rPr>
        <w:t>た。私</w:t>
      </w:r>
      <w:r w:rsidR="00F01775" w:rsidRPr="00F83F3D">
        <w:rPr>
          <w:rFonts w:ascii="ヒラギノ明朝 ProN W3" w:eastAsia="ヒラギノ明朝 ProN W3" w:hAnsi="ヒラギノ明朝 ProN W3" w:hint="eastAsia"/>
          <w:sz w:val="20"/>
          <w:szCs w:val="20"/>
        </w:rPr>
        <w:t>は</w:t>
      </w:r>
      <w:r w:rsidR="00047847" w:rsidRPr="00F83F3D">
        <w:rPr>
          <w:rFonts w:ascii="ヒラギノ明朝 ProN W3" w:eastAsia="ヒラギノ明朝 ProN W3" w:hAnsi="ヒラギノ明朝 ProN W3" w:hint="eastAsia"/>
          <w:sz w:val="20"/>
          <w:szCs w:val="20"/>
        </w:rPr>
        <w:t>、彼</w:t>
      </w:r>
      <w:r w:rsidR="00F01775" w:rsidRPr="00F83F3D">
        <w:rPr>
          <w:rFonts w:ascii="ヒラギノ明朝 ProN W3" w:eastAsia="ヒラギノ明朝 ProN W3" w:hAnsi="ヒラギノ明朝 ProN W3" w:hint="eastAsia"/>
          <w:sz w:val="20"/>
          <w:szCs w:val="20"/>
        </w:rPr>
        <w:t>が</w:t>
      </w:r>
      <w:r w:rsidR="00E86502" w:rsidRPr="00F83F3D">
        <w:rPr>
          <w:rFonts w:ascii="ヒラギノ明朝 ProN W3" w:eastAsia="ヒラギノ明朝 ProN W3" w:hAnsi="ヒラギノ明朝 ProN W3" w:hint="eastAsia"/>
          <w:sz w:val="20"/>
          <w:szCs w:val="20"/>
        </w:rPr>
        <w:t>何を</w:t>
      </w:r>
      <w:r w:rsidR="00F01775" w:rsidRPr="00F83F3D">
        <w:rPr>
          <w:rFonts w:ascii="ヒラギノ明朝 ProN W3" w:eastAsia="ヒラギノ明朝 ProN W3" w:hAnsi="ヒラギノ明朝 ProN W3" w:hint="eastAsia"/>
          <w:sz w:val="20"/>
          <w:szCs w:val="20"/>
        </w:rPr>
        <w:t>言っている</w:t>
      </w:r>
      <w:r w:rsidR="00E86502" w:rsidRPr="00F83F3D">
        <w:rPr>
          <w:rFonts w:ascii="ヒラギノ明朝 ProN W3" w:eastAsia="ヒラギノ明朝 ProN W3" w:hAnsi="ヒラギノ明朝 ProN W3" w:hint="eastAsia"/>
          <w:sz w:val="20"/>
          <w:szCs w:val="20"/>
        </w:rPr>
        <w:t>のか</w:t>
      </w:r>
      <w:r w:rsidR="00047847" w:rsidRPr="00F83F3D">
        <w:rPr>
          <w:rFonts w:ascii="ヒラギノ明朝 ProN W3" w:eastAsia="ヒラギノ明朝 ProN W3" w:hAnsi="ヒラギノ明朝 ProN W3" w:hint="eastAsia"/>
          <w:sz w:val="20"/>
          <w:szCs w:val="20"/>
        </w:rPr>
        <w:t>について質問すると、彼は「我々は、サウジアラビアもしくは中近東で</w:t>
      </w:r>
      <w:r w:rsidR="00F01775" w:rsidRPr="00F83F3D">
        <w:rPr>
          <w:rFonts w:ascii="ヒラギノ明朝 ProN W3" w:eastAsia="ヒラギノ明朝 ProN W3" w:hAnsi="ヒラギノ明朝 ProN W3" w:hint="eastAsia"/>
          <w:sz w:val="20"/>
          <w:szCs w:val="20"/>
        </w:rPr>
        <w:t>きわめて安く</w:t>
      </w:r>
      <w:r w:rsidR="00047847" w:rsidRPr="00F83F3D">
        <w:rPr>
          <w:rFonts w:ascii="ヒラギノ明朝 ProN W3" w:eastAsia="ヒラギノ明朝 ProN W3" w:hAnsi="ヒラギノ明朝 ProN W3" w:hint="eastAsia"/>
          <w:sz w:val="20"/>
          <w:szCs w:val="20"/>
        </w:rPr>
        <w:t>購入</w:t>
      </w:r>
      <w:r w:rsidR="00F01775" w:rsidRPr="00F83F3D">
        <w:rPr>
          <w:rFonts w:ascii="ヒラギノ明朝 ProN W3" w:eastAsia="ヒラギノ明朝 ProN W3" w:hAnsi="ヒラギノ明朝 ProN W3" w:hint="eastAsia"/>
          <w:sz w:val="20"/>
          <w:szCs w:val="20"/>
        </w:rPr>
        <w:t>した</w:t>
      </w:r>
      <w:r w:rsidR="00047847" w:rsidRPr="00F83F3D">
        <w:rPr>
          <w:rFonts w:ascii="ヒラギノ明朝 ProN W3" w:eastAsia="ヒラギノ明朝 ProN W3" w:hAnsi="ヒラギノ明朝 ProN W3" w:hint="eastAsia"/>
          <w:sz w:val="20"/>
          <w:szCs w:val="20"/>
        </w:rPr>
        <w:t>石油を、パナマやリベリアで登記されたタンカー会社に</w:t>
      </w:r>
      <w:r w:rsidR="00F01775" w:rsidRPr="00F83F3D">
        <w:rPr>
          <w:rFonts w:ascii="ヒラギノ明朝 ProN W3" w:eastAsia="ヒラギノ明朝 ProN W3" w:hAnsi="ヒラギノ明朝 ProN W3" w:hint="eastAsia"/>
          <w:sz w:val="20"/>
          <w:szCs w:val="20"/>
        </w:rPr>
        <w:t>売却する」と説明し</w:t>
      </w:r>
      <w:r w:rsidR="007C2FDF" w:rsidRPr="00F83F3D">
        <w:rPr>
          <w:rFonts w:ascii="ヒラギノ明朝 ProN W3" w:eastAsia="ヒラギノ明朝 ProN W3" w:hAnsi="ヒラギノ明朝 ProN W3" w:hint="eastAsia"/>
          <w:sz w:val="20"/>
          <w:szCs w:val="20"/>
        </w:rPr>
        <w:t>まし</w:t>
      </w:r>
      <w:r w:rsidR="00F01775" w:rsidRPr="00F83F3D">
        <w:rPr>
          <w:rFonts w:ascii="ヒラギノ明朝 ProN W3" w:eastAsia="ヒラギノ明朝 ProN W3" w:hAnsi="ヒラギノ明朝 ProN W3" w:hint="eastAsia"/>
          <w:sz w:val="20"/>
          <w:szCs w:val="20"/>
        </w:rPr>
        <w:t>た。彼らの国には所得税が</w:t>
      </w:r>
      <w:r w:rsidR="007C2FDF" w:rsidRPr="00F83F3D">
        <w:rPr>
          <w:rFonts w:ascii="ヒラギノ明朝 ProN W3" w:eastAsia="ヒラギノ明朝 ProN W3" w:hAnsi="ヒラギノ明朝 ProN W3" w:hint="eastAsia"/>
          <w:sz w:val="20"/>
          <w:szCs w:val="20"/>
        </w:rPr>
        <w:t>ありません</w:t>
      </w:r>
      <w:r w:rsidR="00F01775" w:rsidRPr="00F83F3D">
        <w:rPr>
          <w:rFonts w:ascii="ヒラギノ明朝 ProN W3" w:eastAsia="ヒラギノ明朝 ProN W3" w:hAnsi="ヒラギノ明朝 ProN W3" w:hint="eastAsia"/>
          <w:sz w:val="20"/>
          <w:szCs w:val="20"/>
        </w:rPr>
        <w:t>。彼らは本格的な国家ではないから</w:t>
      </w:r>
      <w:r w:rsidR="007C2FDF" w:rsidRPr="00F83F3D">
        <w:rPr>
          <w:rFonts w:ascii="ヒラギノ明朝 ProN W3" w:eastAsia="ヒラギノ明朝 ProN W3" w:hAnsi="ヒラギノ明朝 ProN W3" w:hint="eastAsia"/>
          <w:sz w:val="20"/>
          <w:szCs w:val="20"/>
        </w:rPr>
        <w:t>です</w:t>
      </w:r>
      <w:r w:rsidR="00F01775" w:rsidRPr="00F83F3D">
        <w:rPr>
          <w:rFonts w:ascii="ヒラギノ明朝 ProN W3" w:eastAsia="ヒラギノ明朝 ProN W3" w:hAnsi="ヒラギノ明朝 ProN W3" w:hint="eastAsia"/>
          <w:sz w:val="20"/>
          <w:szCs w:val="20"/>
        </w:rPr>
        <w:t>。そこで石油会社は</w:t>
      </w:r>
      <w:r w:rsidR="00981166" w:rsidRPr="00F83F3D">
        <w:rPr>
          <w:rFonts w:ascii="ヒラギノ明朝 ProN W3" w:eastAsia="ヒラギノ明朝 ProN W3" w:hAnsi="ヒラギノ明朝 ProN W3" w:hint="eastAsia"/>
          <w:sz w:val="20"/>
          <w:szCs w:val="20"/>
        </w:rPr>
        <w:t>原油を</w:t>
      </w:r>
      <w:r w:rsidR="00F01775" w:rsidRPr="00F83F3D">
        <w:rPr>
          <w:rFonts w:ascii="ヒラギノ明朝 ProN W3" w:eastAsia="ヒラギノ明朝 ProN W3" w:hAnsi="ヒラギノ明朝 ProN W3" w:hint="eastAsia"/>
          <w:sz w:val="20"/>
          <w:szCs w:val="20"/>
        </w:rPr>
        <w:t>米国または欧州で川下の流通業者に</w:t>
      </w:r>
      <w:r w:rsidR="00981166" w:rsidRPr="00F83F3D">
        <w:rPr>
          <w:rFonts w:ascii="ヒラギノ明朝 ProN W3" w:eastAsia="ヒラギノ明朝 ProN W3" w:hAnsi="ヒラギノ明朝 ProN W3" w:hint="eastAsia"/>
          <w:sz w:val="20"/>
          <w:szCs w:val="20"/>
        </w:rPr>
        <w:t>きわめて、きわめて高い利幅を設けて販売</w:t>
      </w:r>
      <w:r w:rsidR="007C2FDF" w:rsidRPr="00F83F3D">
        <w:rPr>
          <w:rFonts w:ascii="ヒラギノ明朝 ProN W3" w:eastAsia="ヒラギノ明朝 ProN W3" w:hAnsi="ヒラギノ明朝 ProN W3" w:hint="eastAsia"/>
          <w:sz w:val="20"/>
          <w:szCs w:val="20"/>
        </w:rPr>
        <w:t>します</w:t>
      </w:r>
      <w:r w:rsidR="00F01775" w:rsidRPr="00F83F3D">
        <w:rPr>
          <w:rFonts w:ascii="ヒラギノ明朝 ProN W3" w:eastAsia="ヒラギノ明朝 ProN W3" w:hAnsi="ヒラギノ明朝 ProN W3" w:hint="eastAsia"/>
          <w:sz w:val="20"/>
          <w:szCs w:val="20"/>
        </w:rPr>
        <w:t>。</w:t>
      </w:r>
    </w:p>
    <w:p w14:paraId="7F51546D" w14:textId="3A3E8F61" w:rsidR="007C655B" w:rsidRPr="00F83F3D" w:rsidRDefault="001D3A58" w:rsidP="007C655B">
      <w:pPr>
        <w:rPr>
          <w:rFonts w:ascii="ヒラギノ明朝 ProN W3" w:eastAsia="ヒラギノ明朝 ProN W3" w:hAnsi="ヒラギノ明朝 ProN W3"/>
          <w:sz w:val="20"/>
          <w:szCs w:val="20"/>
        </w:rPr>
      </w:pPr>
      <w:r>
        <w:rPr>
          <w:rFonts w:ascii="ヒラギノ明朝 ProN W3" w:eastAsia="ヒラギノ明朝 ProN W3" w:hAnsi="ヒラギノ明朝 ProN W3" w:hint="eastAsia"/>
          <w:sz w:val="20"/>
          <w:szCs w:val="20"/>
        </w:rPr>
        <w:t xml:space="preserve">　</w:t>
      </w:r>
      <w:r w:rsidR="00981166" w:rsidRPr="00F83F3D">
        <w:rPr>
          <w:rFonts w:ascii="ヒラギノ明朝 ProN W3" w:eastAsia="ヒラギノ明朝 ProN W3" w:hAnsi="ヒラギノ明朝 ProN W3" w:hint="eastAsia"/>
          <w:sz w:val="20"/>
          <w:szCs w:val="20"/>
        </w:rPr>
        <w:t>「その利幅はとても大きいので、製油所や</w:t>
      </w:r>
      <w:r w:rsidR="00E86502" w:rsidRPr="00F83F3D">
        <w:rPr>
          <w:rFonts w:ascii="ヒラギノ明朝 ProN W3" w:eastAsia="ヒラギノ明朝 ProN W3" w:hAnsi="ヒラギノ明朝 ProN W3" w:hint="eastAsia"/>
          <w:sz w:val="20"/>
          <w:szCs w:val="20"/>
        </w:rPr>
        <w:t>、</w:t>
      </w:r>
      <w:r w:rsidR="00981166" w:rsidRPr="00F83F3D">
        <w:rPr>
          <w:rFonts w:ascii="ヒラギノ明朝 ProN W3" w:eastAsia="ヒラギノ明朝 ProN W3" w:hAnsi="ヒラギノ明朝 ProN W3" w:hint="eastAsia"/>
          <w:sz w:val="20"/>
          <w:szCs w:val="20"/>
        </w:rPr>
        <w:t>石油を販売するガソリンスタンドで</w:t>
      </w:r>
      <w:r w:rsidR="00786697" w:rsidRPr="00F83F3D">
        <w:rPr>
          <w:rFonts w:ascii="ヒラギノ明朝 ProN W3" w:eastAsia="ヒラギノ明朝 ProN W3" w:hAnsi="ヒラギノ明朝 ProN W3" w:hint="eastAsia"/>
          <w:sz w:val="20"/>
          <w:szCs w:val="20"/>
        </w:rPr>
        <w:t>儲ける利益を入れる必要は</w:t>
      </w:r>
      <w:r w:rsidR="007C2FDF" w:rsidRPr="00F83F3D">
        <w:rPr>
          <w:rFonts w:ascii="ヒラギノ明朝 ProN W3" w:eastAsia="ヒラギノ明朝 ProN W3" w:hAnsi="ヒラギノ明朝 ProN W3" w:hint="eastAsia"/>
          <w:sz w:val="20"/>
          <w:szCs w:val="20"/>
        </w:rPr>
        <w:t>ありません</w:t>
      </w:r>
      <w:r w:rsidR="00786697" w:rsidRPr="00F83F3D">
        <w:rPr>
          <w:rFonts w:ascii="ヒラギノ明朝 ProN W3" w:eastAsia="ヒラギノ明朝 ProN W3" w:hAnsi="ヒラギノ明朝 ProN W3" w:hint="eastAsia"/>
          <w:sz w:val="20"/>
          <w:szCs w:val="20"/>
        </w:rPr>
        <w:t>。よって石油会社は欧州の納税当局に一切支払</w:t>
      </w:r>
      <w:r w:rsidR="007C2FDF" w:rsidRPr="00F83F3D">
        <w:rPr>
          <w:rFonts w:ascii="ヒラギノ明朝 ProN W3" w:eastAsia="ヒラギノ明朝 ProN W3" w:hAnsi="ヒラギノ明朝 ProN W3" w:hint="eastAsia"/>
          <w:sz w:val="20"/>
          <w:szCs w:val="20"/>
        </w:rPr>
        <w:t>いをしません</w:t>
      </w:r>
      <w:r w:rsidR="00786697" w:rsidRPr="00F83F3D">
        <w:rPr>
          <w:rFonts w:ascii="ヒラギノ明朝 ProN W3" w:eastAsia="ヒラギノ明朝 ProN W3" w:hAnsi="ヒラギノ明朝 ProN W3" w:hint="eastAsia"/>
          <w:sz w:val="20"/>
          <w:szCs w:val="20"/>
        </w:rPr>
        <w:t>。</w:t>
      </w:r>
      <w:r w:rsidR="006F05A0" w:rsidRPr="00F83F3D">
        <w:rPr>
          <w:rFonts w:ascii="ヒラギノ明朝 ProN W3" w:eastAsia="ヒラギノ明朝 ProN W3" w:hAnsi="ヒラギノ明朝 ProN W3" w:hint="eastAsia"/>
          <w:sz w:val="20"/>
          <w:szCs w:val="20"/>
        </w:rPr>
        <w:t>また彼らは米国政府にも所得税の</w:t>
      </w:r>
      <w:r w:rsidR="00786697" w:rsidRPr="00F83F3D">
        <w:rPr>
          <w:rFonts w:ascii="ヒラギノ明朝 ProN W3" w:eastAsia="ヒラギノ明朝 ProN W3" w:hAnsi="ヒラギノ明朝 ProN W3" w:hint="eastAsia"/>
          <w:sz w:val="20"/>
          <w:szCs w:val="20"/>
        </w:rPr>
        <w:t>支払</w:t>
      </w:r>
      <w:r w:rsidR="006F05A0" w:rsidRPr="00F83F3D">
        <w:rPr>
          <w:rFonts w:ascii="ヒラギノ明朝 ProN W3" w:eastAsia="ヒラギノ明朝 ProN W3" w:hAnsi="ヒラギノ明朝 ProN W3" w:hint="eastAsia"/>
          <w:sz w:val="20"/>
          <w:szCs w:val="20"/>
        </w:rPr>
        <w:t>いをしません</w:t>
      </w:r>
      <w:r w:rsidR="00786697" w:rsidRPr="00F83F3D">
        <w:rPr>
          <w:rFonts w:ascii="ヒラギノ明朝 ProN W3" w:eastAsia="ヒラギノ明朝 ProN W3" w:hAnsi="ヒラギノ明朝 ProN W3" w:hint="eastAsia"/>
          <w:sz w:val="20"/>
          <w:szCs w:val="20"/>
        </w:rPr>
        <w:t>。彼らの利益すべては、所得に課税しない国で登記されているタンカーの中で作り出されると</w:t>
      </w:r>
      <w:r w:rsidR="00E86502" w:rsidRPr="00F83F3D">
        <w:rPr>
          <w:rFonts w:ascii="ヒラギノ明朝 ProN W3" w:eastAsia="ヒラギノ明朝 ProN W3" w:hAnsi="ヒラギノ明朝 ProN W3" w:hint="eastAsia"/>
          <w:sz w:val="20"/>
          <w:szCs w:val="20"/>
        </w:rPr>
        <w:t>いう</w:t>
      </w:r>
      <w:r w:rsidR="00786697" w:rsidRPr="00F83F3D">
        <w:rPr>
          <w:rFonts w:ascii="ヒラギノ明朝 ProN W3" w:eastAsia="ヒラギノ明朝 ProN W3" w:hAnsi="ヒラギノ明朝 ProN W3" w:hint="eastAsia"/>
          <w:sz w:val="20"/>
          <w:szCs w:val="20"/>
        </w:rPr>
        <w:t>報告</w:t>
      </w:r>
      <w:r w:rsidR="00E86502" w:rsidRPr="00F83F3D">
        <w:rPr>
          <w:rFonts w:ascii="ヒラギノ明朝 ProN W3" w:eastAsia="ヒラギノ明朝 ProN W3" w:hAnsi="ヒラギノ明朝 ProN W3" w:hint="eastAsia"/>
          <w:sz w:val="20"/>
          <w:szCs w:val="20"/>
        </w:rPr>
        <w:t>が</w:t>
      </w:r>
      <w:r w:rsidR="00786697" w:rsidRPr="00F83F3D">
        <w:rPr>
          <w:rFonts w:ascii="ヒラギノ明朝 ProN W3" w:eastAsia="ヒラギノ明朝 ProN W3" w:hAnsi="ヒラギノ明朝 ProN W3" w:hint="eastAsia"/>
          <w:sz w:val="20"/>
          <w:szCs w:val="20"/>
        </w:rPr>
        <w:t>され</w:t>
      </w:r>
      <w:r w:rsidR="006F05A0" w:rsidRPr="00F83F3D">
        <w:rPr>
          <w:rFonts w:ascii="ヒラギノ明朝 ProN W3" w:eastAsia="ヒラギノ明朝 ProN W3" w:hAnsi="ヒラギノ明朝 ProN W3" w:hint="eastAsia"/>
          <w:sz w:val="20"/>
          <w:szCs w:val="20"/>
        </w:rPr>
        <w:t>ます</w:t>
      </w:r>
      <w:r w:rsidR="00786697" w:rsidRPr="00F83F3D">
        <w:rPr>
          <w:rFonts w:ascii="ヒラギノ明朝 ProN W3" w:eastAsia="ヒラギノ明朝 ProN W3" w:hAnsi="ヒラギノ明朝 ProN W3" w:hint="eastAsia"/>
          <w:sz w:val="20"/>
          <w:szCs w:val="20"/>
        </w:rPr>
        <w:t>。</w:t>
      </w:r>
      <w:r w:rsidR="00E86502" w:rsidRPr="00F83F3D">
        <w:rPr>
          <w:rFonts w:ascii="ヒラギノ明朝 ProN W3" w:eastAsia="ヒラギノ明朝 ProN W3" w:hAnsi="ヒラギノ明朝 ProN W3" w:hint="eastAsia"/>
          <w:sz w:val="20"/>
          <w:szCs w:val="20"/>
        </w:rPr>
        <w:t>」</w:t>
      </w:r>
    </w:p>
    <w:p w14:paraId="171EE8B9" w14:textId="0D0F5BC6" w:rsidR="003A515A" w:rsidRPr="00F83F3D" w:rsidRDefault="001D3A58" w:rsidP="003A515A">
      <w:pPr>
        <w:rPr>
          <w:rFonts w:ascii="ヒラギノ明朝 ProN W3" w:eastAsia="ヒラギノ明朝 ProN W3" w:hAnsi="ヒラギノ明朝 ProN W3"/>
          <w:sz w:val="20"/>
          <w:szCs w:val="20"/>
        </w:rPr>
      </w:pPr>
      <w:r>
        <w:rPr>
          <w:rFonts w:ascii="ヒラギノ明朝 ProN W3" w:eastAsia="ヒラギノ明朝 ProN W3" w:hAnsi="ヒラギノ明朝 ProN W3" w:hint="eastAsia"/>
          <w:sz w:val="20"/>
          <w:szCs w:val="20"/>
        </w:rPr>
        <w:t xml:space="preserve">　</w:t>
      </w:r>
      <w:r w:rsidR="00786697" w:rsidRPr="00F83F3D">
        <w:rPr>
          <w:rFonts w:ascii="ヒラギノ明朝 ProN W3" w:eastAsia="ヒラギノ明朝 ProN W3" w:hAnsi="ヒラギノ明朝 ProN W3" w:hint="eastAsia"/>
          <w:sz w:val="20"/>
          <w:szCs w:val="20"/>
        </w:rPr>
        <w:t>「</w:t>
      </w:r>
      <w:r w:rsidR="008728C8" w:rsidRPr="00F83F3D">
        <w:rPr>
          <w:rFonts w:ascii="ヒラギノ明朝 ProN W3" w:eastAsia="ヒラギノ明朝 ProN W3" w:hAnsi="ヒラギノ明朝 ProN W3" w:hint="eastAsia"/>
          <w:sz w:val="20"/>
          <w:szCs w:val="20"/>
        </w:rPr>
        <w:t>そこで</w:t>
      </w:r>
      <w:r w:rsidR="00786697" w:rsidRPr="00F83F3D">
        <w:rPr>
          <w:rFonts w:ascii="ヒラギノ明朝 ProN W3" w:eastAsia="ヒラギノ明朝 ProN W3" w:hAnsi="ヒラギノ明朝 ProN W3" w:hint="eastAsia"/>
          <w:sz w:val="20"/>
          <w:szCs w:val="20"/>
        </w:rPr>
        <w:t>私は</w:t>
      </w:r>
      <w:r w:rsidR="008728C8" w:rsidRPr="00F83F3D">
        <w:rPr>
          <w:rFonts w:ascii="ヒラギノ明朝 ProN W3" w:eastAsia="ヒラギノ明朝 ProN W3" w:hAnsi="ヒラギノ明朝 ProN W3" w:hint="eastAsia"/>
          <w:sz w:val="20"/>
          <w:szCs w:val="20"/>
        </w:rPr>
        <w:t>、基本的にパナマ、よってパナマ企業は、当初は石油タンカーと鉱業船舶を登録するために設立され</w:t>
      </w:r>
      <w:r w:rsidR="007C2FDF" w:rsidRPr="00F83F3D">
        <w:rPr>
          <w:rFonts w:ascii="ヒラギノ明朝 ProN W3" w:eastAsia="ヒラギノ明朝 ProN W3" w:hAnsi="ヒラギノ明朝 ProN W3" w:hint="eastAsia"/>
          <w:sz w:val="20"/>
          <w:szCs w:val="20"/>
        </w:rPr>
        <w:t>、</w:t>
      </w:r>
      <w:r w:rsidR="008728C8" w:rsidRPr="00F83F3D">
        <w:rPr>
          <w:rFonts w:ascii="ヒラギノ明朝 ProN W3" w:eastAsia="ヒラギノ明朝 ProN W3" w:hAnsi="ヒラギノ明朝 ProN W3" w:hint="eastAsia"/>
          <w:sz w:val="20"/>
          <w:szCs w:val="20"/>
        </w:rPr>
        <w:t>石油、銅またはその他の鉱物資源を第三世界から米国や欧州に運搬すること</w:t>
      </w:r>
      <w:r w:rsidR="006F05A0" w:rsidRPr="00F83F3D">
        <w:rPr>
          <w:rFonts w:ascii="ヒラギノ明朝 ProN W3" w:eastAsia="ヒラギノ明朝 ProN W3" w:hAnsi="ヒラギノ明朝 ProN W3" w:hint="eastAsia"/>
          <w:sz w:val="20"/>
          <w:szCs w:val="20"/>
        </w:rPr>
        <w:t>によって</w:t>
      </w:r>
      <w:r w:rsidR="007C2FDF" w:rsidRPr="00F83F3D">
        <w:rPr>
          <w:rFonts w:ascii="ヒラギノ明朝 ProN W3" w:eastAsia="ヒラギノ明朝 ProN W3" w:hAnsi="ヒラギノ明朝 ProN W3" w:hint="eastAsia"/>
          <w:sz w:val="20"/>
          <w:szCs w:val="20"/>
        </w:rPr>
        <w:t>すべての利益を得るという外見を</w:t>
      </w:r>
      <w:r w:rsidR="006F05A0" w:rsidRPr="00F83F3D">
        <w:rPr>
          <w:rFonts w:ascii="ヒラギノ明朝 ProN W3" w:eastAsia="ヒラギノ明朝 ProN W3" w:hAnsi="ヒラギノ明朝 ProN W3" w:hint="eastAsia"/>
          <w:sz w:val="20"/>
          <w:szCs w:val="20"/>
        </w:rPr>
        <w:t>作り出していた</w:t>
      </w:r>
      <w:r w:rsidR="007C2FDF" w:rsidRPr="00F83F3D">
        <w:rPr>
          <w:rFonts w:ascii="ヒラギノ明朝 ProN W3" w:eastAsia="ヒラギノ明朝 ProN W3" w:hAnsi="ヒラギノ明朝 ProN W3" w:hint="eastAsia"/>
          <w:sz w:val="20"/>
          <w:szCs w:val="20"/>
        </w:rPr>
        <w:t>ことを発見し</w:t>
      </w:r>
      <w:r w:rsidR="006F05A0" w:rsidRPr="00F83F3D">
        <w:rPr>
          <w:rFonts w:ascii="ヒラギノ明朝 ProN W3" w:eastAsia="ヒラギノ明朝 ProN W3" w:hAnsi="ヒラギノ明朝 ProN W3" w:hint="eastAsia"/>
          <w:sz w:val="20"/>
          <w:szCs w:val="20"/>
        </w:rPr>
        <w:t>まし</w:t>
      </w:r>
      <w:r w:rsidR="007C2FDF" w:rsidRPr="00F83F3D">
        <w:rPr>
          <w:rFonts w:ascii="ヒラギノ明朝 ProN W3" w:eastAsia="ヒラギノ明朝 ProN W3" w:hAnsi="ヒラギノ明朝 ProN W3" w:hint="eastAsia"/>
          <w:sz w:val="20"/>
          <w:szCs w:val="20"/>
        </w:rPr>
        <w:t>た。</w:t>
      </w:r>
      <w:r w:rsidR="006F05A0" w:rsidRPr="00F83F3D">
        <w:rPr>
          <w:rFonts w:ascii="ヒラギノ明朝 ProN W3" w:eastAsia="ヒラギノ明朝 ProN W3" w:hAnsi="ヒラギノ明朝 ProN W3" w:hint="eastAsia"/>
          <w:sz w:val="20"/>
          <w:szCs w:val="20"/>
        </w:rPr>
        <w:t>米国はこれに</w:t>
      </w:r>
      <w:r w:rsidR="00E86502" w:rsidRPr="00F83F3D">
        <w:rPr>
          <w:rFonts w:ascii="ヒラギノ明朝 ProN W3" w:eastAsia="ヒラギノ明朝 ProN W3" w:hAnsi="ヒラギノ明朝 ProN W3" w:hint="eastAsia"/>
          <w:sz w:val="20"/>
          <w:szCs w:val="20"/>
        </w:rPr>
        <w:t>倣いました</w:t>
      </w:r>
      <w:r w:rsidR="006F05A0" w:rsidRPr="00F83F3D">
        <w:rPr>
          <w:rFonts w:ascii="ヒラギノ明朝 ProN W3" w:eastAsia="ヒラギノ明朝 ProN W3" w:hAnsi="ヒラギノ明朝 ProN W3" w:hint="eastAsia"/>
          <w:sz w:val="20"/>
          <w:szCs w:val="20"/>
        </w:rPr>
        <w:t>。これ</w:t>
      </w:r>
      <w:r w:rsidR="00E86502" w:rsidRPr="00F83F3D">
        <w:rPr>
          <w:rFonts w:ascii="ヒラギノ明朝 ProN W3" w:eastAsia="ヒラギノ明朝 ProN W3" w:hAnsi="ヒラギノ明朝 ProN W3" w:hint="eastAsia"/>
          <w:sz w:val="20"/>
          <w:szCs w:val="20"/>
        </w:rPr>
        <w:t>によって</w:t>
      </w:r>
      <w:r w:rsidR="006F05A0" w:rsidRPr="00F83F3D">
        <w:rPr>
          <w:rFonts w:ascii="ヒラギノ明朝 ProN W3" w:eastAsia="ヒラギノ明朝 ProN W3" w:hAnsi="ヒラギノ明朝 ProN W3" w:hint="eastAsia"/>
          <w:sz w:val="20"/>
          <w:szCs w:val="20"/>
        </w:rPr>
        <w:t>、1920年代以来石油産業</w:t>
      </w:r>
      <w:r w:rsidR="00E86502" w:rsidRPr="00F83F3D">
        <w:rPr>
          <w:rFonts w:ascii="ヒラギノ明朝 ProN W3" w:eastAsia="ヒラギノ明朝 ProN W3" w:hAnsi="ヒラギノ明朝 ProN W3" w:hint="eastAsia"/>
          <w:sz w:val="20"/>
          <w:szCs w:val="20"/>
        </w:rPr>
        <w:t>は</w:t>
      </w:r>
      <w:r w:rsidR="006F05A0" w:rsidRPr="00F83F3D">
        <w:rPr>
          <w:rFonts w:ascii="ヒラギノ明朝 ProN W3" w:eastAsia="ヒラギノ明朝 ProN W3" w:hAnsi="ヒラギノ明朝 ProN W3" w:hint="eastAsia"/>
          <w:sz w:val="20"/>
          <w:szCs w:val="20"/>
        </w:rPr>
        <w:t>非課税</w:t>
      </w:r>
      <w:r w:rsidR="00E86502" w:rsidRPr="00F83F3D">
        <w:rPr>
          <w:rFonts w:ascii="ヒラギノ明朝 ProN W3" w:eastAsia="ヒラギノ明朝 ProN W3" w:hAnsi="ヒラギノ明朝 ProN W3" w:hint="eastAsia"/>
          <w:sz w:val="20"/>
          <w:szCs w:val="20"/>
        </w:rPr>
        <w:t>とされました。」</w:t>
      </w:r>
      <w:r w:rsidR="003A515A" w:rsidRPr="00F83F3D">
        <w:rPr>
          <w:rFonts w:ascii="ヒラギノ明朝 ProN W3" w:eastAsia="ヒラギノ明朝 ProN W3" w:hAnsi="ヒラギノ明朝 ProN W3"/>
          <w:sz w:val="20"/>
          <w:szCs w:val="20"/>
        </w:rPr>
        <w:t xml:space="preserve">  </w:t>
      </w:r>
    </w:p>
    <w:p w14:paraId="3A7C216C" w14:textId="77777777" w:rsidR="003A515A" w:rsidRPr="00F83F3D" w:rsidRDefault="003A515A" w:rsidP="009D344B">
      <w:pPr>
        <w:rPr>
          <w:rFonts w:ascii="ヒラギノ明朝 ProN W3" w:eastAsia="ヒラギノ明朝 ProN W3" w:hAnsi="ヒラギノ明朝 ProN W3"/>
          <w:sz w:val="20"/>
          <w:szCs w:val="20"/>
        </w:rPr>
      </w:pPr>
    </w:p>
    <w:p w14:paraId="0C496FC0" w14:textId="77777777" w:rsidR="003850B4" w:rsidRDefault="006F05A0" w:rsidP="00E87BCB">
      <w:pPr>
        <w:tabs>
          <w:tab w:val="left" w:pos="1120"/>
        </w:tabs>
        <w:rPr>
          <w:rFonts w:ascii="ヒラギノ明朝 ProN W3" w:eastAsia="ヒラギノ明朝 ProN W3" w:hAnsi="ヒラギノ明朝 ProN W3" w:cs="Times New Roman"/>
          <w:color w:val="FF0000"/>
          <w:sz w:val="20"/>
          <w:szCs w:val="20"/>
        </w:rPr>
      </w:pPr>
      <w:r w:rsidRPr="00097CA1">
        <w:rPr>
          <w:rFonts w:ascii="ヒラギノ明朝 ProN W3" w:eastAsia="ヒラギノ明朝 ProN W3" w:hAnsi="ヒラギノ明朝 ProN W3" w:cs="Times New Roman" w:hint="eastAsia"/>
          <w:color w:val="FF0000"/>
          <w:sz w:val="20"/>
          <w:szCs w:val="20"/>
        </w:rPr>
        <w:t>パブリック・プライベート・パートナーシップ</w:t>
      </w:r>
    </w:p>
    <w:p w14:paraId="70ACBACD" w14:textId="1692ABE0" w:rsidR="00E87BCB" w:rsidRPr="00EA4B82" w:rsidRDefault="003850B4" w:rsidP="00E87BCB">
      <w:pPr>
        <w:tabs>
          <w:tab w:val="left" w:pos="1120"/>
        </w:tabs>
        <w:rPr>
          <w:rFonts w:ascii="ヒラギノ明朝 ProN W3" w:eastAsia="ヒラギノ明朝 ProN W3" w:hAnsi="ヒラギノ明朝 ProN W3" w:cs="Times New Roman"/>
          <w:color w:val="FF0000"/>
          <w:sz w:val="20"/>
          <w:szCs w:val="20"/>
        </w:rPr>
      </w:pPr>
      <w:r w:rsidRPr="003850B4">
        <w:rPr>
          <w:rFonts w:ascii="ヒラギノ明朝 ProN W3" w:eastAsia="ヒラギノ明朝 ProN W3" w:hAnsi="ヒラギノ明朝 ProN W3" w:cs="Times New Roman" w:hint="eastAsia"/>
          <w:sz w:val="20"/>
          <w:szCs w:val="20"/>
        </w:rPr>
        <w:t>パブリック・プライベート・パートナーシップ</w:t>
      </w:r>
      <w:r w:rsidR="00611A0E" w:rsidRPr="00F83F3D">
        <w:rPr>
          <w:rFonts w:ascii="ヒラギノ明朝 ProN W3" w:eastAsia="ヒラギノ明朝 ProN W3" w:hAnsi="ヒラギノ明朝 ProN W3" w:cs="Times New Roman" w:hint="eastAsia"/>
          <w:sz w:val="20"/>
          <w:szCs w:val="20"/>
        </w:rPr>
        <w:t>（PPP）</w:t>
      </w:r>
      <w:r w:rsidR="006F05A0" w:rsidRPr="00F83F3D">
        <w:rPr>
          <w:rFonts w:ascii="ヒラギノ明朝 ProN W3" w:eastAsia="ヒラギノ明朝 ProN W3" w:hAnsi="ヒラギノ明朝 ProN W3" w:cs="Times New Roman" w:hint="eastAsia"/>
          <w:sz w:val="20"/>
          <w:szCs w:val="20"/>
        </w:rPr>
        <w:t>は、巨大プロジェクトに融資するために作られた一つのメカニズムです。民間投資家は資金をたっぷり持っています。</w:t>
      </w:r>
      <w:r w:rsidR="00611A0E" w:rsidRPr="00F83F3D">
        <w:rPr>
          <w:rFonts w:ascii="ヒラギノ明朝 ProN W3" w:eastAsia="ヒラギノ明朝 ProN W3" w:hAnsi="ヒラギノ明朝 ProN W3" w:cs="Times New Roman"/>
          <w:sz w:val="20"/>
          <w:szCs w:val="20"/>
        </w:rPr>
        <w:t>PPP</w:t>
      </w:r>
      <w:r w:rsidR="00611A0E" w:rsidRPr="00F83F3D">
        <w:rPr>
          <w:rFonts w:ascii="ヒラギノ明朝 ProN W3" w:eastAsia="ヒラギノ明朝 ProN W3" w:hAnsi="ヒラギノ明朝 ProN W3" w:cs="Times New Roman" w:hint="eastAsia"/>
          <w:sz w:val="20"/>
          <w:szCs w:val="20"/>
        </w:rPr>
        <w:t>は、彼らを引き込んで現金を出させる最良の方法です。今日では、PPPは、134か国以上の発展途上国で採用されています。</w:t>
      </w:r>
      <w:r w:rsidR="00E87BCB" w:rsidRPr="00F83F3D">
        <w:rPr>
          <w:rFonts w:ascii="ヒラギノ明朝 ProN W3" w:eastAsia="ヒラギノ明朝 ProN W3" w:hAnsi="ヒラギノ明朝 ProN W3" w:cs="Times New Roman"/>
          <w:sz w:val="20"/>
          <w:szCs w:val="20"/>
        </w:rPr>
        <w:t xml:space="preserve"> </w:t>
      </w:r>
    </w:p>
    <w:p w14:paraId="357C3E71" w14:textId="77777777" w:rsidR="007957EA" w:rsidRPr="007957EA" w:rsidRDefault="007957EA" w:rsidP="007957EA">
      <w:pPr>
        <w:tabs>
          <w:tab w:val="left" w:pos="6236"/>
        </w:tabs>
        <w:rPr>
          <w:rFonts w:ascii="ヒラギノ明朝 ProN W3" w:eastAsia="ヒラギノ明朝 ProN W3" w:hAnsi="ヒラギノ明朝 ProN W3" w:cs="Times New Roman"/>
          <w:sz w:val="20"/>
          <w:szCs w:val="20"/>
        </w:rPr>
      </w:pPr>
      <w:r w:rsidRPr="007957EA">
        <w:rPr>
          <w:rFonts w:ascii="ヒラギノ明朝 ProN W3" w:eastAsia="ヒラギノ明朝 ProN W3" w:hAnsi="ヒラギノ明朝 ProN W3" w:cs="Times New Roman" w:hint="eastAsia"/>
          <w:sz w:val="20"/>
          <w:szCs w:val="20"/>
        </w:rPr>
        <w:t xml:space="preserve">　インフラ融資の部門は、将来の債務持続可能性に大きな脅威を提示するものとなります。</w:t>
      </w:r>
    </w:p>
    <w:p w14:paraId="58EF8A6D" w14:textId="68AA33A6" w:rsidR="007957EA" w:rsidRPr="007957EA" w:rsidRDefault="007957EA" w:rsidP="007957EA">
      <w:pPr>
        <w:tabs>
          <w:tab w:val="left" w:pos="6236"/>
        </w:tabs>
        <w:rPr>
          <w:rFonts w:ascii="ヒラギノ明朝 ProN W3" w:eastAsia="ヒラギノ明朝 ProN W3" w:hAnsi="ヒラギノ明朝 ProN W3" w:cs="Times New Roman"/>
          <w:color w:val="0000FF"/>
          <w:sz w:val="20"/>
          <w:szCs w:val="20"/>
        </w:rPr>
      </w:pPr>
      <w:r>
        <w:rPr>
          <w:rFonts w:ascii="ヒラギノ明朝 ProN W3" w:eastAsia="ヒラギノ明朝 ProN W3" w:hAnsi="ヒラギノ明朝 ProN W3" w:cs="Times New Roman" w:hint="eastAsia"/>
          <w:sz w:val="20"/>
          <w:szCs w:val="20"/>
        </w:rPr>
        <w:t xml:space="preserve">　</w:t>
      </w:r>
      <w:r w:rsidRPr="007957EA">
        <w:rPr>
          <w:rFonts w:ascii="ヒラギノ明朝 ProN W3" w:eastAsia="ヒラギノ明朝 ProN W3" w:hAnsi="ヒラギノ明朝 ProN W3" w:cs="Times New Roman"/>
          <w:color w:val="0000FF"/>
          <w:sz w:val="20"/>
          <w:szCs w:val="20"/>
        </w:rPr>
        <w:t>2006</w:t>
      </w:r>
      <w:r w:rsidRPr="007957EA">
        <w:rPr>
          <w:rFonts w:ascii="ヒラギノ明朝 ProN W3" w:eastAsia="ヒラギノ明朝 ProN W3" w:hAnsi="ヒラギノ明朝 ProN W3" w:cs="Times New Roman" w:hint="eastAsia"/>
          <w:color w:val="0000FF"/>
          <w:sz w:val="20"/>
          <w:szCs w:val="20"/>
        </w:rPr>
        <w:t>年、レソト政府は</w:t>
      </w:r>
      <w:r w:rsidRPr="007957EA">
        <w:rPr>
          <w:rFonts w:ascii="ヒラギノ明朝 ProN W3" w:eastAsia="ヒラギノ明朝 ProN W3" w:hAnsi="ヒラギノ明朝 ProN W3" w:cs="Times New Roman"/>
          <w:color w:val="0000FF"/>
          <w:sz w:val="20"/>
          <w:szCs w:val="20"/>
        </w:rPr>
        <w:t>PPP</w:t>
      </w:r>
      <w:r w:rsidRPr="007957EA">
        <w:rPr>
          <w:rFonts w:ascii="ヒラギノ明朝 ProN W3" w:eastAsia="ヒラギノ明朝 ProN W3" w:hAnsi="ヒラギノ明朝 ProN W3" w:cs="Times New Roman" w:hint="eastAsia"/>
          <w:color w:val="0000FF"/>
          <w:sz w:val="20"/>
          <w:szCs w:val="20"/>
        </w:rPr>
        <w:t>に着手して、老朽化した公立病院の後釜として新たに国立病院を建設することにしました。民間企業連合が</w:t>
      </w:r>
      <w:r w:rsidRPr="007957EA">
        <w:rPr>
          <w:rFonts w:ascii="ヒラギノ明朝 ProN W3" w:eastAsia="ヒラギノ明朝 ProN W3" w:hAnsi="ヒラギノ明朝 ProN W3" w:cs="Times New Roman"/>
          <w:color w:val="0000FF"/>
          <w:sz w:val="20"/>
          <w:szCs w:val="20"/>
        </w:rPr>
        <w:t>18</w:t>
      </w:r>
      <w:r w:rsidRPr="007957EA">
        <w:rPr>
          <w:rFonts w:ascii="ヒラギノ明朝 ProN W3" w:eastAsia="ヒラギノ明朝 ProN W3" w:hAnsi="ヒラギノ明朝 ProN W3" w:cs="Times New Roman" w:hint="eastAsia"/>
          <w:color w:val="0000FF"/>
          <w:sz w:val="20"/>
          <w:szCs w:val="20"/>
        </w:rPr>
        <w:t>年間、その病院の設計、建設および運営を担当し、ならびに改築された都市クリニックのネットワークも担当しました。政府は、あらゆるサービス提供に対して民間事業者に定額の年間債務返済額を決めます。そして保健ネットワークはすべての実施基準を履行して、そのように支払う資格を取得しなければなりません。</w:t>
      </w:r>
      <w:r w:rsidRPr="007957EA">
        <w:rPr>
          <w:rFonts w:ascii="ヒラギノ明朝 ProN W3" w:eastAsia="ヒラギノ明朝 ProN W3" w:hAnsi="ヒラギノ明朝 ProN W3" w:cs="Times New Roman"/>
          <w:color w:val="0000FF"/>
          <w:sz w:val="20"/>
          <w:szCs w:val="20"/>
        </w:rPr>
        <w:t xml:space="preserve"> </w:t>
      </w:r>
    </w:p>
    <w:p w14:paraId="789E4C30" w14:textId="77777777" w:rsidR="007957EA" w:rsidRPr="007957EA" w:rsidRDefault="007957EA" w:rsidP="007957EA">
      <w:pPr>
        <w:tabs>
          <w:tab w:val="left" w:pos="6236"/>
        </w:tabs>
        <w:rPr>
          <w:rFonts w:ascii="ヒラギノ明朝 ProN W3" w:eastAsia="ヒラギノ明朝 ProN W3" w:hAnsi="ヒラギノ明朝 ProN W3" w:cs="Times New Roman"/>
          <w:color w:val="0000FF"/>
          <w:sz w:val="20"/>
          <w:szCs w:val="20"/>
        </w:rPr>
      </w:pPr>
      <w:r w:rsidRPr="007957EA">
        <w:rPr>
          <w:rFonts w:ascii="ヒラギノ明朝 ProN W3" w:eastAsia="ヒラギノ明朝 ProN W3" w:hAnsi="ヒラギノ明朝 ProN W3" w:cs="Times New Roman" w:hint="eastAsia"/>
          <w:color w:val="0000FF"/>
          <w:sz w:val="20"/>
          <w:szCs w:val="20"/>
        </w:rPr>
        <w:t>この</w:t>
      </w:r>
      <w:r w:rsidRPr="007957EA">
        <w:rPr>
          <w:rFonts w:ascii="ヒラギノ明朝 ProN W3" w:eastAsia="ヒラギノ明朝 ProN W3" w:hAnsi="ヒラギノ明朝 ProN W3" w:cs="Times New Roman"/>
          <w:color w:val="0000FF"/>
          <w:sz w:val="20"/>
          <w:szCs w:val="20"/>
        </w:rPr>
        <w:t>PPP</w:t>
      </w:r>
      <w:r w:rsidRPr="007957EA">
        <w:rPr>
          <w:rFonts w:ascii="ヒラギノ明朝 ProN W3" w:eastAsia="ヒラギノ明朝 ProN W3" w:hAnsi="ヒラギノ明朝 ProN W3" w:cs="Times New Roman" w:hint="eastAsia"/>
          <w:color w:val="0000FF"/>
          <w:sz w:val="20"/>
          <w:szCs w:val="20"/>
        </w:rPr>
        <w:t>はアフリカの病院では初めてのケースで、アフリカのどこにおいても実施できる基幹モデルと見られています。したがって、これは世界銀行グループ、とりわけスウェーデンやオランダによって支持されてきました。しかし</w:t>
      </w:r>
      <w:r w:rsidRPr="007957EA">
        <w:rPr>
          <w:rFonts w:ascii="ヒラギノ明朝 ProN W3" w:eastAsia="ヒラギノ明朝 ProN W3" w:hAnsi="ヒラギノ明朝 ProN W3" w:cs="Times New Roman"/>
          <w:color w:val="0000FF"/>
          <w:sz w:val="20"/>
          <w:szCs w:val="20"/>
        </w:rPr>
        <w:t>2014</w:t>
      </w:r>
      <w:r w:rsidRPr="007957EA">
        <w:rPr>
          <w:rFonts w:ascii="ヒラギノ明朝 ProN W3" w:eastAsia="ヒラギノ明朝 ProN W3" w:hAnsi="ヒラギノ明朝 ProN W3" w:cs="Times New Roman" w:hint="eastAsia"/>
          <w:color w:val="0000FF"/>
          <w:sz w:val="20"/>
          <w:szCs w:val="20"/>
        </w:rPr>
        <w:t>年に</w:t>
      </w:r>
      <w:r w:rsidRPr="007957EA">
        <w:rPr>
          <w:rFonts w:ascii="ヒラギノ明朝 ProN W3" w:eastAsia="ヒラギノ明朝 ProN W3" w:hAnsi="ヒラギノ明朝 ProN W3" w:cs="Times New Roman"/>
          <w:color w:val="0000FF"/>
          <w:sz w:val="20"/>
          <w:szCs w:val="20"/>
        </w:rPr>
        <w:t>Oxfam</w:t>
      </w:r>
      <w:r w:rsidRPr="007957EA">
        <w:rPr>
          <w:rFonts w:ascii="ヒラギノ明朝 ProN W3" w:eastAsia="ヒラギノ明朝 ProN W3" w:hAnsi="ヒラギノ明朝 ProN W3" w:cs="Times New Roman" w:hint="eastAsia"/>
          <w:color w:val="0000FF"/>
          <w:sz w:val="20"/>
          <w:szCs w:val="20"/>
        </w:rPr>
        <w:t>は、同</w:t>
      </w:r>
      <w:r w:rsidRPr="007957EA">
        <w:rPr>
          <w:rFonts w:ascii="ヒラギノ明朝 ProN W3" w:eastAsia="ヒラギノ明朝 ProN W3" w:hAnsi="ヒラギノ明朝 ProN W3" w:cs="Times New Roman"/>
          <w:color w:val="0000FF"/>
          <w:sz w:val="20"/>
          <w:szCs w:val="20"/>
        </w:rPr>
        <w:t>PPP</w:t>
      </w:r>
      <w:r w:rsidRPr="007957EA">
        <w:rPr>
          <w:rFonts w:ascii="ヒラギノ明朝 ProN W3" w:eastAsia="ヒラギノ明朝 ProN W3" w:hAnsi="ヒラギノ明朝 ProN W3" w:cs="Times New Roman" w:hint="eastAsia"/>
          <w:color w:val="0000FF"/>
          <w:sz w:val="20"/>
          <w:szCs w:val="20"/>
        </w:rPr>
        <w:t>病院とその</w:t>
      </w:r>
      <w:r w:rsidRPr="007957EA">
        <w:rPr>
          <w:rFonts w:ascii="ヒラギノ明朝 ProN W3" w:eastAsia="ヒラギノ明朝 ProN W3" w:hAnsi="ヒラギノ明朝 ProN W3" w:cs="Times New Roman"/>
          <w:color w:val="0000FF"/>
          <w:sz w:val="20"/>
          <w:szCs w:val="20"/>
        </w:rPr>
        <w:t>3</w:t>
      </w:r>
      <w:r w:rsidRPr="007957EA">
        <w:rPr>
          <w:rFonts w:ascii="ヒラギノ明朝 ProN W3" w:eastAsia="ヒラギノ明朝 ProN W3" w:hAnsi="ヒラギノ明朝 ProN W3" w:cs="Times New Roman" w:hint="eastAsia"/>
          <w:color w:val="0000FF"/>
          <w:sz w:val="20"/>
          <w:szCs w:val="20"/>
        </w:rPr>
        <w:t>フィルター・クリニックについて、以下のように報告しています。</w:t>
      </w:r>
      <w:r w:rsidRPr="007957EA">
        <w:rPr>
          <w:rFonts w:ascii="ヒラギノ明朝 ProN W3" w:eastAsia="ヒラギノ明朝 ProN W3" w:hAnsi="ヒラギノ明朝 ProN W3" w:cs="Times New Roman"/>
          <w:color w:val="0000FF"/>
          <w:sz w:val="20"/>
          <w:szCs w:val="20"/>
        </w:rPr>
        <w:t xml:space="preserve"> </w:t>
      </w:r>
    </w:p>
    <w:p w14:paraId="6BDDD069" w14:textId="77777777" w:rsidR="007957EA" w:rsidRPr="007957EA" w:rsidRDefault="007957EA" w:rsidP="007957EA">
      <w:pPr>
        <w:tabs>
          <w:tab w:val="left" w:pos="6236"/>
        </w:tabs>
        <w:rPr>
          <w:rFonts w:ascii="ヒラギノ明朝 ProN W3" w:eastAsia="ヒラギノ明朝 ProN W3" w:hAnsi="ヒラギノ明朝 ProN W3" w:cs="Times New Roman"/>
          <w:color w:val="0000FF"/>
          <w:sz w:val="20"/>
          <w:szCs w:val="20"/>
        </w:rPr>
      </w:pPr>
      <w:r w:rsidRPr="007957EA">
        <w:rPr>
          <w:rFonts w:ascii="ヒラギノ明朝 ProN W3" w:eastAsia="ヒラギノ明朝 ProN W3" w:hAnsi="ヒラギノ明朝 ProN W3" w:cs="Times New Roman"/>
          <w:color w:val="0000FF"/>
          <w:sz w:val="20"/>
          <w:szCs w:val="20"/>
        </w:rPr>
        <w:t xml:space="preserve">– </w:t>
      </w:r>
      <w:r w:rsidRPr="007957EA">
        <w:rPr>
          <w:rFonts w:ascii="ヒラギノ明朝 ProN W3" w:eastAsia="ヒラギノ明朝 ProN W3" w:hAnsi="ヒラギノ明朝 ProN W3" w:cs="Times New Roman" w:hint="eastAsia"/>
          <w:color w:val="0000FF"/>
          <w:sz w:val="20"/>
          <w:szCs w:val="20"/>
        </w:rPr>
        <w:t>年間経費は</w:t>
      </w:r>
      <w:r w:rsidRPr="007957EA">
        <w:rPr>
          <w:rFonts w:ascii="ヒラギノ明朝 ProN W3" w:eastAsia="ヒラギノ明朝 ProN W3" w:hAnsi="ヒラギノ明朝 ProN W3" w:cs="Times New Roman"/>
          <w:color w:val="0000FF"/>
          <w:sz w:val="20"/>
          <w:szCs w:val="20"/>
        </w:rPr>
        <w:t>6,700</w:t>
      </w:r>
      <w:r w:rsidRPr="007957EA">
        <w:rPr>
          <w:rFonts w:ascii="ヒラギノ明朝 ProN W3" w:eastAsia="ヒラギノ明朝 ProN W3" w:hAnsi="ヒラギノ明朝 ProN W3" w:cs="Times New Roman" w:hint="eastAsia"/>
          <w:color w:val="0000FF"/>
          <w:sz w:val="20"/>
          <w:szCs w:val="20"/>
        </w:rPr>
        <w:t>億ドル。これは、今日、旧公立病院が運営されていたとしたらかかると思われる経費の</w:t>
      </w:r>
      <w:r w:rsidRPr="007957EA">
        <w:rPr>
          <w:rFonts w:ascii="ヒラギノ明朝 ProN W3" w:eastAsia="ヒラギノ明朝 ProN W3" w:hAnsi="ヒラギノ明朝 ProN W3" w:cs="Times New Roman"/>
          <w:color w:val="0000FF"/>
          <w:sz w:val="20"/>
          <w:szCs w:val="20"/>
        </w:rPr>
        <w:t>3</w:t>
      </w:r>
      <w:r w:rsidRPr="007957EA">
        <w:rPr>
          <w:rFonts w:ascii="ヒラギノ明朝 ProN W3" w:eastAsia="ヒラギノ明朝 ProN W3" w:hAnsi="ヒラギノ明朝 ProN W3" w:cs="Times New Roman" w:hint="eastAsia"/>
          <w:color w:val="0000FF"/>
          <w:sz w:val="20"/>
          <w:szCs w:val="20"/>
        </w:rPr>
        <w:t>倍以上であり、政府の保健予算総額の半分以上を費消します。そして次の</w:t>
      </w:r>
      <w:r w:rsidRPr="007957EA">
        <w:rPr>
          <w:rFonts w:ascii="ヒラギノ明朝 ProN W3" w:eastAsia="ヒラギノ明朝 ProN W3" w:hAnsi="ヒラギノ明朝 ProN W3" w:cs="Times New Roman"/>
          <w:color w:val="0000FF"/>
          <w:sz w:val="20"/>
          <w:szCs w:val="20"/>
        </w:rPr>
        <w:t>3</w:t>
      </w:r>
      <w:r w:rsidRPr="007957EA">
        <w:rPr>
          <w:rFonts w:ascii="ヒラギノ明朝 ProN W3" w:eastAsia="ヒラギノ明朝 ProN W3" w:hAnsi="ヒラギノ明朝 ProN W3" w:cs="Times New Roman" w:hint="eastAsia"/>
          <w:color w:val="0000FF"/>
          <w:sz w:val="20"/>
          <w:szCs w:val="20"/>
        </w:rPr>
        <w:t>年間で、政府の保健支出が</w:t>
      </w:r>
      <w:r w:rsidRPr="007957EA">
        <w:rPr>
          <w:rFonts w:ascii="ヒラギノ明朝 ProN W3" w:eastAsia="ヒラギノ明朝 ProN W3" w:hAnsi="ヒラギノ明朝 ProN W3" w:cs="Times New Roman"/>
          <w:color w:val="0000FF"/>
          <w:sz w:val="20"/>
          <w:szCs w:val="20"/>
        </w:rPr>
        <w:t>64</w:t>
      </w:r>
      <w:r w:rsidRPr="007957EA">
        <w:rPr>
          <w:rFonts w:ascii="ヒラギノ明朝 ProN W3" w:eastAsia="ヒラギノ明朝 ProN W3" w:hAnsi="ヒラギノ明朝 ProN W3" w:cs="Times New Roman" w:hint="eastAsia"/>
          <w:color w:val="0000FF"/>
          <w:sz w:val="20"/>
          <w:szCs w:val="20"/>
        </w:rPr>
        <w:t>％上昇するであろうと予測することを必要としていました。死亡率が上昇し、国民の四分の三が生活している農村で、緊急に必要な資源が一次および二次医療から外されています。</w:t>
      </w:r>
    </w:p>
    <w:p w14:paraId="37913977" w14:textId="77777777" w:rsidR="007957EA" w:rsidRPr="007957EA" w:rsidRDefault="007957EA" w:rsidP="007957EA">
      <w:pPr>
        <w:tabs>
          <w:tab w:val="left" w:pos="6236"/>
        </w:tabs>
        <w:rPr>
          <w:rFonts w:ascii="ヒラギノ明朝 ProN W3" w:eastAsia="ヒラギノ明朝 ProN W3" w:hAnsi="ヒラギノ明朝 ProN W3" w:cs="Times New Roman"/>
          <w:sz w:val="20"/>
          <w:szCs w:val="20"/>
        </w:rPr>
      </w:pPr>
      <w:r w:rsidRPr="007957EA">
        <w:rPr>
          <w:rFonts w:ascii="ヒラギノ明朝 ProN W3" w:eastAsia="ヒラギノ明朝 ProN W3" w:hAnsi="ヒラギノ明朝 ProN W3" w:cs="Times New Roman"/>
          <w:color w:val="0000FF"/>
          <w:sz w:val="20"/>
          <w:szCs w:val="20"/>
        </w:rPr>
        <w:lastRenderedPageBreak/>
        <w:t>– PPP</w:t>
      </w:r>
      <w:r w:rsidRPr="007957EA">
        <w:rPr>
          <w:rFonts w:ascii="ヒラギノ明朝 ProN W3" w:eastAsia="ヒラギノ明朝 ProN W3" w:hAnsi="ヒラギノ明朝 ProN W3" w:cs="Times New Roman" w:hint="eastAsia"/>
          <w:color w:val="0000FF"/>
          <w:sz w:val="20"/>
          <w:szCs w:val="20"/>
        </w:rPr>
        <w:t>株主に対する株主資本利益率（</w:t>
      </w:r>
      <w:r w:rsidRPr="007957EA">
        <w:rPr>
          <w:rFonts w:ascii="ヒラギノ明朝 ProN W3" w:eastAsia="ヒラギノ明朝 ProN W3" w:hAnsi="ヒラギノ明朝 ProN W3" w:cs="Times New Roman"/>
          <w:color w:val="0000FF"/>
          <w:sz w:val="20"/>
          <w:szCs w:val="20"/>
        </w:rPr>
        <w:t>ROE</w:t>
      </w:r>
      <w:r w:rsidRPr="007957EA">
        <w:rPr>
          <w:rFonts w:ascii="ヒラギノ明朝 ProN W3" w:eastAsia="ヒラギノ明朝 ProN W3" w:hAnsi="ヒラギノ明朝 ProN W3" w:cs="Times New Roman" w:hint="eastAsia"/>
          <w:color w:val="0000FF"/>
          <w:sz w:val="20"/>
          <w:szCs w:val="20"/>
        </w:rPr>
        <w:t>）は</w:t>
      </w:r>
      <w:r w:rsidRPr="007957EA">
        <w:rPr>
          <w:rFonts w:ascii="ヒラギノ明朝 ProN W3" w:eastAsia="ヒラギノ明朝 ProN W3" w:hAnsi="ヒラギノ明朝 ProN W3" w:cs="Times New Roman"/>
          <w:color w:val="0000FF"/>
          <w:sz w:val="20"/>
          <w:szCs w:val="20"/>
        </w:rPr>
        <w:t>25</w:t>
      </w:r>
      <w:r w:rsidRPr="007957EA">
        <w:rPr>
          <w:rFonts w:ascii="ヒラギノ明朝 ProN W3" w:eastAsia="ヒラギノ明朝 ProN W3" w:hAnsi="ヒラギノ明朝 ProN W3" w:cs="Times New Roman" w:hint="eastAsia"/>
          <w:color w:val="0000FF"/>
          <w:sz w:val="20"/>
          <w:szCs w:val="20"/>
        </w:rPr>
        <w:t>％と予測。この利益率は納税者のお金で保証されます。政府の負担が膨大になるので、定員オーバーした患者を診るためには、民間パートナーに金を出して彼らを見てもらうよりも全く新しい地域病院を建設する方が費用は掛からないであろうと信じられています。</w:t>
      </w:r>
      <w:r w:rsidRPr="007957EA">
        <w:rPr>
          <w:rFonts w:ascii="ヒラギノ明朝 ProN W3" w:eastAsia="ヒラギノ明朝 ProN W3" w:hAnsi="ヒラギノ明朝 ProN W3" w:cs="Times New Roman"/>
          <w:sz w:val="20"/>
          <w:szCs w:val="20"/>
        </w:rPr>
        <w:t xml:space="preserve"> </w:t>
      </w:r>
    </w:p>
    <w:p w14:paraId="595664AB" w14:textId="77777777" w:rsidR="007957EA" w:rsidRPr="007957EA" w:rsidRDefault="007957EA" w:rsidP="007957EA">
      <w:pPr>
        <w:tabs>
          <w:tab w:val="left" w:pos="6236"/>
        </w:tabs>
        <w:rPr>
          <w:rFonts w:ascii="ヒラギノ明朝 ProN W3" w:eastAsia="ヒラギノ明朝 ProN W3" w:hAnsi="ヒラギノ明朝 ProN W3" w:cs="Times New Roman"/>
          <w:sz w:val="20"/>
          <w:szCs w:val="20"/>
        </w:rPr>
      </w:pPr>
    </w:p>
    <w:p w14:paraId="6260D72D" w14:textId="77777777" w:rsidR="007957EA" w:rsidRPr="007957EA" w:rsidRDefault="007957EA" w:rsidP="007957EA">
      <w:pPr>
        <w:tabs>
          <w:tab w:val="left" w:pos="6236"/>
        </w:tabs>
        <w:rPr>
          <w:rFonts w:ascii="ヒラギノ明朝 ProN W3" w:eastAsia="ヒラギノ明朝 ProN W3" w:hAnsi="ヒラギノ明朝 ProN W3" w:cs="Times New Roman"/>
          <w:color w:val="FF0000"/>
          <w:sz w:val="20"/>
          <w:szCs w:val="20"/>
        </w:rPr>
      </w:pPr>
      <w:r w:rsidRPr="007957EA">
        <w:rPr>
          <w:rFonts w:ascii="ヒラギノ明朝 ProN W3" w:eastAsia="ヒラギノ明朝 ProN W3" w:hAnsi="ヒラギノ明朝 ProN W3" w:cs="Times New Roman" w:hint="eastAsia"/>
          <w:color w:val="FF0000"/>
          <w:sz w:val="20"/>
          <w:szCs w:val="20"/>
        </w:rPr>
        <w:t>銀行の役割</w:t>
      </w:r>
    </w:p>
    <w:p w14:paraId="71C36C3D" w14:textId="41775655" w:rsidR="003319EB" w:rsidRPr="00F83F3D" w:rsidRDefault="009B247C" w:rsidP="003319EB">
      <w:pPr>
        <w:rPr>
          <w:rFonts w:ascii="ヒラギノ明朝 ProN W3" w:eastAsia="ヒラギノ明朝 ProN W3" w:hAnsi="ヒラギノ明朝 ProN W3"/>
          <w:sz w:val="20"/>
          <w:szCs w:val="20"/>
        </w:rPr>
      </w:pPr>
      <w:r w:rsidRPr="00F83F3D">
        <w:rPr>
          <w:rFonts w:ascii="ヒラギノ明朝 ProN W3" w:eastAsia="ヒラギノ明朝 ProN W3" w:hAnsi="ヒラギノ明朝 ProN W3" w:hint="eastAsia"/>
          <w:sz w:val="20"/>
          <w:szCs w:val="20"/>
        </w:rPr>
        <w:t>ギリシャ政府の残忍な歳出削減は、ドイツとフランスの銀行が融資に対する利子を確実に受け取ることを100％保証するためのものでした</w:t>
      </w:r>
      <w:r w:rsidR="00545A55" w:rsidRPr="00F83F3D">
        <w:rPr>
          <w:rFonts w:ascii="ヒラギノ明朝 ProN W3" w:eastAsia="ヒラギノ明朝 ProN W3" w:hAnsi="ヒラギノ明朝 ProN W3" w:hint="eastAsia"/>
          <w:sz w:val="20"/>
          <w:szCs w:val="20"/>
        </w:rPr>
        <w:t>。</w:t>
      </w:r>
      <w:r w:rsidRPr="00F83F3D">
        <w:rPr>
          <w:rFonts w:ascii="ヒラギノ明朝 ProN W3" w:eastAsia="ヒラギノ明朝 ProN W3" w:hAnsi="ヒラギノ明朝 ProN W3" w:hint="eastAsia"/>
          <w:sz w:val="20"/>
          <w:szCs w:val="20"/>
        </w:rPr>
        <w:t>たとえ銀行の救済があらゆる人々を窮乏させること</w:t>
      </w:r>
      <w:r w:rsidR="007533A1" w:rsidRPr="00F83F3D">
        <w:rPr>
          <w:rFonts w:ascii="ヒラギノ明朝 ProN W3" w:eastAsia="ヒラギノ明朝 ProN W3" w:hAnsi="ヒラギノ明朝 ProN W3" w:hint="eastAsia"/>
          <w:sz w:val="20"/>
          <w:szCs w:val="20"/>
        </w:rPr>
        <w:t>になるとしても</w:t>
      </w:r>
      <w:r w:rsidRPr="00F83F3D">
        <w:rPr>
          <w:rFonts w:ascii="ヒラギノ明朝 ProN W3" w:eastAsia="ヒラギノ明朝 ProN W3" w:hAnsi="ヒラギノ明朝 ProN W3" w:hint="eastAsia"/>
          <w:sz w:val="20"/>
          <w:szCs w:val="20"/>
        </w:rPr>
        <w:t>、米国とEUは</w:t>
      </w:r>
      <w:r w:rsidR="007533A1" w:rsidRPr="00F83F3D">
        <w:rPr>
          <w:rFonts w:ascii="ヒラギノ明朝 ProN W3" w:eastAsia="ヒラギノ明朝 ProN W3" w:hAnsi="ヒラギノ明朝 ProN W3" w:hint="eastAsia"/>
          <w:sz w:val="20"/>
          <w:szCs w:val="20"/>
        </w:rPr>
        <w:t>何としてもそれらの</w:t>
      </w:r>
      <w:r w:rsidRPr="00F83F3D">
        <w:rPr>
          <w:rFonts w:ascii="ヒラギノ明朝 ProN W3" w:eastAsia="ヒラギノ明朝 ProN W3" w:hAnsi="ヒラギノ明朝 ProN W3" w:hint="eastAsia"/>
          <w:sz w:val="20"/>
          <w:szCs w:val="20"/>
        </w:rPr>
        <w:t>銀行の救済を決定しました。</w:t>
      </w:r>
      <w:r w:rsidR="007533A1" w:rsidRPr="00F83F3D">
        <w:rPr>
          <w:rFonts w:ascii="ヒラギノ明朝 ProN W3" w:eastAsia="ヒラギノ明朝 ProN W3" w:hAnsi="ヒラギノ明朝 ProN W3" w:hint="eastAsia"/>
          <w:sz w:val="20"/>
          <w:szCs w:val="20"/>
        </w:rPr>
        <w:t>それは「緊縮政策」が意味したものであり、銀行は利払いの受け取りが保証されました。</w:t>
      </w:r>
    </w:p>
    <w:p w14:paraId="00A8B93F" w14:textId="351AE61A" w:rsidR="003319EB" w:rsidRPr="00F83F3D" w:rsidRDefault="00AC4F48" w:rsidP="003319EB">
      <w:pPr>
        <w:rPr>
          <w:rFonts w:ascii="ヒラギノ明朝 ProN W3" w:eastAsia="ヒラギノ明朝 ProN W3" w:hAnsi="ヒラギノ明朝 ProN W3"/>
          <w:sz w:val="20"/>
          <w:szCs w:val="20"/>
        </w:rPr>
      </w:pPr>
      <w:r>
        <w:rPr>
          <w:rFonts w:ascii="ヒラギノ明朝 ProN W3" w:eastAsia="ヒラギノ明朝 ProN W3" w:hAnsi="ヒラギノ明朝 ProN W3" w:hint="eastAsia"/>
          <w:sz w:val="20"/>
          <w:szCs w:val="20"/>
        </w:rPr>
        <w:t xml:space="preserve">　</w:t>
      </w:r>
      <w:r w:rsidR="007533A1" w:rsidRPr="00F83F3D">
        <w:rPr>
          <w:rFonts w:ascii="ヒラギノ明朝 ProN W3" w:eastAsia="ヒラギノ明朝 ProN W3" w:hAnsi="ヒラギノ明朝 ProN W3" w:hint="eastAsia"/>
          <w:sz w:val="20"/>
          <w:szCs w:val="20"/>
        </w:rPr>
        <w:t>財政危機を公的債務危機に変える主要なメカニズムは、救済策を通じて銀行やその他の金融機関の公的債務を社会化することです。金融部門は経済全体の信用</w:t>
      </w:r>
      <w:r w:rsidR="00670BDD" w:rsidRPr="00F83F3D">
        <w:rPr>
          <w:rFonts w:ascii="ヒラギノ明朝 ProN W3" w:eastAsia="ヒラギノ明朝 ProN W3" w:hAnsi="ヒラギノ明朝 ProN W3" w:hint="eastAsia"/>
          <w:sz w:val="20"/>
          <w:szCs w:val="20"/>
        </w:rPr>
        <w:t>と</w:t>
      </w:r>
      <w:r w:rsidR="007533A1" w:rsidRPr="00F83F3D">
        <w:rPr>
          <w:rFonts w:ascii="ヒラギノ明朝 ProN W3" w:eastAsia="ヒラギノ明朝 ProN W3" w:hAnsi="ヒラギノ明朝 ProN W3" w:hint="eastAsia"/>
          <w:sz w:val="20"/>
          <w:szCs w:val="20"/>
        </w:rPr>
        <w:t>支払い</w:t>
      </w:r>
      <w:r w:rsidR="00670BDD" w:rsidRPr="00F83F3D">
        <w:rPr>
          <w:rFonts w:ascii="ヒラギノ明朝 ProN W3" w:eastAsia="ヒラギノ明朝 ProN W3" w:hAnsi="ヒラギノ明朝 ProN W3" w:hint="eastAsia"/>
          <w:sz w:val="20"/>
          <w:szCs w:val="20"/>
        </w:rPr>
        <w:t>制度</w:t>
      </w:r>
      <w:r w:rsidR="007533A1" w:rsidRPr="00F83F3D">
        <w:rPr>
          <w:rFonts w:ascii="ヒラギノ明朝 ProN W3" w:eastAsia="ヒラギノ明朝 ProN W3" w:hAnsi="ヒラギノ明朝 ProN W3" w:hint="eastAsia"/>
          <w:sz w:val="20"/>
          <w:szCs w:val="20"/>
        </w:rPr>
        <w:t>の上に</w:t>
      </w:r>
      <w:r w:rsidR="00670BDD" w:rsidRPr="00F83F3D">
        <w:rPr>
          <w:rFonts w:ascii="ヒラギノ明朝 ProN W3" w:eastAsia="ヒラギノ明朝 ProN W3" w:hAnsi="ヒラギノ明朝 ProN W3" w:hint="eastAsia"/>
          <w:sz w:val="20"/>
          <w:szCs w:val="20"/>
        </w:rPr>
        <w:t>座っている</w:t>
      </w:r>
      <w:r w:rsidR="007533A1" w:rsidRPr="00F83F3D">
        <w:rPr>
          <w:rFonts w:ascii="ヒラギノ明朝 ProN W3" w:eastAsia="ヒラギノ明朝 ProN W3" w:hAnsi="ヒラギノ明朝 ProN W3" w:hint="eastAsia"/>
          <w:sz w:val="20"/>
          <w:szCs w:val="20"/>
        </w:rPr>
        <w:t>ので、</w:t>
      </w:r>
      <w:r w:rsidR="000E1B1B" w:rsidRPr="00F83F3D">
        <w:rPr>
          <w:rFonts w:ascii="ヒラギノ明朝 ProN W3" w:eastAsia="ヒラギノ明朝 ProN W3" w:hAnsi="ヒラギノ明朝 ProN W3" w:hint="eastAsia"/>
          <w:sz w:val="20"/>
          <w:szCs w:val="20"/>
        </w:rPr>
        <w:t>彼らの損失が総じて公的に負担されないなら、</w:t>
      </w:r>
      <w:r w:rsidR="00670BDD" w:rsidRPr="00F83F3D">
        <w:rPr>
          <w:rFonts w:ascii="ヒラギノ明朝 ProN W3" w:eastAsia="ヒラギノ明朝 ProN W3" w:hAnsi="ヒラギノ明朝 ProN W3" w:hint="eastAsia"/>
          <w:sz w:val="20"/>
          <w:szCs w:val="20"/>
        </w:rPr>
        <w:t>その制度を使ってすべてを</w:t>
      </w:r>
      <w:r w:rsidR="00545A55" w:rsidRPr="00F83F3D">
        <w:rPr>
          <w:rFonts w:ascii="ヒラギノ明朝 ProN W3" w:eastAsia="ヒラギノ明朝 ProN W3" w:hAnsi="ヒラギノ明朝 ProN W3" w:hint="eastAsia"/>
          <w:sz w:val="20"/>
          <w:szCs w:val="20"/>
        </w:rPr>
        <w:t>ひっくり返す</w:t>
      </w:r>
      <w:r w:rsidR="0061239D" w:rsidRPr="00F83F3D">
        <w:rPr>
          <w:rFonts w:ascii="ヒラギノ明朝 ProN W3" w:eastAsia="ヒラギノ明朝 ProN W3" w:hAnsi="ヒラギノ明朝 ProN W3" w:hint="eastAsia"/>
          <w:sz w:val="20"/>
          <w:szCs w:val="20"/>
        </w:rPr>
        <w:t>と脅迫できる</w:t>
      </w:r>
      <w:r w:rsidR="00670BDD" w:rsidRPr="00F83F3D">
        <w:rPr>
          <w:rFonts w:ascii="ヒラギノ明朝 ProN W3" w:eastAsia="ヒラギノ明朝 ProN W3" w:hAnsi="ヒラギノ明朝 ProN W3" w:hint="eastAsia"/>
          <w:sz w:val="20"/>
          <w:szCs w:val="20"/>
        </w:rPr>
        <w:t>立場にあります。</w:t>
      </w:r>
      <w:r w:rsidR="000E1B1B" w:rsidRPr="00F83F3D">
        <w:rPr>
          <w:rFonts w:ascii="ヒラギノ明朝 ProN W3" w:eastAsia="ヒラギノ明朝 ProN W3" w:hAnsi="ヒラギノ明朝 ProN W3" w:hint="eastAsia"/>
          <w:sz w:val="20"/>
          <w:szCs w:val="20"/>
        </w:rPr>
        <w:t>実際、</w:t>
      </w:r>
      <w:r w:rsidR="00E57E23" w:rsidRPr="00F83F3D">
        <w:rPr>
          <w:rFonts w:ascii="ヒラギノ明朝 ProN W3" w:eastAsia="ヒラギノ明朝 ProN W3" w:hAnsi="ヒラギノ明朝 ProN W3" w:hint="eastAsia"/>
          <w:sz w:val="20"/>
          <w:szCs w:val="20"/>
        </w:rPr>
        <w:t>たいてい政府は、こうした主要なプレイヤーを</w:t>
      </w:r>
      <w:r w:rsidR="00E06D38" w:rsidRPr="00F83F3D">
        <w:rPr>
          <w:rFonts w:ascii="ヒラギノ明朝 ProN W3" w:eastAsia="ヒラギノ明朝 ProN W3" w:hAnsi="ヒラギノ明朝 ProN W3" w:hint="eastAsia"/>
          <w:sz w:val="20"/>
          <w:szCs w:val="20"/>
        </w:rPr>
        <w:t>破たんさ</w:t>
      </w:r>
      <w:r w:rsidR="00E57E23" w:rsidRPr="00F83F3D">
        <w:rPr>
          <w:rFonts w:ascii="ヒラギノ明朝 ProN W3" w:eastAsia="ヒラギノ明朝 ProN W3" w:hAnsi="ヒラギノ明朝 ProN W3" w:hint="eastAsia"/>
          <w:sz w:val="20"/>
          <w:szCs w:val="20"/>
        </w:rPr>
        <w:t>せ</w:t>
      </w:r>
      <w:r w:rsidR="00E06D38" w:rsidRPr="00F83F3D">
        <w:rPr>
          <w:rFonts w:ascii="ヒラギノ明朝 ProN W3" w:eastAsia="ヒラギノ明朝 ProN W3" w:hAnsi="ヒラギノ明朝 ProN W3" w:hint="eastAsia"/>
          <w:sz w:val="20"/>
          <w:szCs w:val="20"/>
        </w:rPr>
        <w:t>る</w:t>
      </w:r>
      <w:r w:rsidR="00E57E23" w:rsidRPr="00F83F3D">
        <w:rPr>
          <w:rFonts w:ascii="ヒラギノ明朝 ProN W3" w:eastAsia="ヒラギノ明朝 ProN W3" w:hAnsi="ヒラギノ明朝 ProN W3" w:hint="eastAsia"/>
          <w:sz w:val="20"/>
          <w:szCs w:val="20"/>
        </w:rPr>
        <w:t>のは</w:t>
      </w:r>
      <w:r w:rsidR="00E06D38" w:rsidRPr="00F83F3D">
        <w:rPr>
          <w:rFonts w:ascii="ヒラギノ明朝 ProN W3" w:eastAsia="ヒラギノ明朝 ProN W3" w:hAnsi="ヒラギノ明朝 ProN W3" w:hint="eastAsia"/>
          <w:sz w:val="20"/>
          <w:szCs w:val="20"/>
        </w:rPr>
        <w:t>あまりに</w:t>
      </w:r>
      <w:r w:rsidR="00E57E23" w:rsidRPr="00F83F3D">
        <w:rPr>
          <w:rFonts w:ascii="ヒラギノ明朝 ProN W3" w:eastAsia="ヒラギノ明朝 ProN W3" w:hAnsi="ヒラギノ明朝 ProN W3" w:hint="eastAsia"/>
          <w:sz w:val="20"/>
          <w:szCs w:val="20"/>
        </w:rPr>
        <w:t>リスクが高</w:t>
      </w:r>
      <w:r w:rsidR="00E06D38" w:rsidRPr="00F83F3D">
        <w:rPr>
          <w:rFonts w:ascii="ヒラギノ明朝 ProN W3" w:eastAsia="ヒラギノ明朝 ProN W3" w:hAnsi="ヒラギノ明朝 ProN W3" w:hint="eastAsia"/>
          <w:sz w:val="20"/>
          <w:szCs w:val="20"/>
        </w:rPr>
        <w:t>い</w:t>
      </w:r>
      <w:r w:rsidR="00E57E23" w:rsidRPr="00F83F3D">
        <w:rPr>
          <w:rFonts w:ascii="ヒラギノ明朝 ProN W3" w:eastAsia="ヒラギノ明朝 ProN W3" w:hAnsi="ヒラギノ明朝 ProN W3" w:hint="eastAsia"/>
          <w:sz w:val="20"/>
          <w:szCs w:val="20"/>
        </w:rPr>
        <w:t>と考えているので、</w:t>
      </w:r>
      <w:r w:rsidR="00E06D38" w:rsidRPr="00F83F3D">
        <w:rPr>
          <w:rFonts w:ascii="ヒラギノ明朝 ProN W3" w:eastAsia="ヒラギノ明朝 ProN W3" w:hAnsi="ヒラギノ明朝 ProN W3" w:hint="eastAsia"/>
          <w:sz w:val="20"/>
          <w:szCs w:val="20"/>
        </w:rPr>
        <w:t>結局、</w:t>
      </w:r>
      <w:r w:rsidR="00E57E23" w:rsidRPr="00F83F3D">
        <w:rPr>
          <w:rFonts w:ascii="ヒラギノ明朝 ProN W3" w:eastAsia="ヒラギノ明朝 ProN W3" w:hAnsi="ヒラギノ明朝 ProN W3" w:hint="eastAsia"/>
          <w:sz w:val="20"/>
          <w:szCs w:val="20"/>
        </w:rPr>
        <w:t>公的債務を</w:t>
      </w:r>
      <w:r w:rsidR="00E06D38" w:rsidRPr="00F83F3D">
        <w:rPr>
          <w:rFonts w:ascii="ヒラギノ明朝 ProN W3" w:eastAsia="ヒラギノ明朝 ProN W3" w:hAnsi="ヒラギノ明朝 ProN W3" w:hint="eastAsia"/>
          <w:sz w:val="20"/>
          <w:szCs w:val="20"/>
        </w:rPr>
        <w:t>増やす</w:t>
      </w:r>
      <w:r w:rsidR="00E57E23" w:rsidRPr="00F83F3D">
        <w:rPr>
          <w:rFonts w:ascii="ヒラギノ明朝 ProN W3" w:eastAsia="ヒラギノ明朝 ProN W3" w:hAnsi="ヒラギノ明朝 ProN W3" w:hint="eastAsia"/>
          <w:sz w:val="20"/>
          <w:szCs w:val="20"/>
        </w:rPr>
        <w:t>国債</w:t>
      </w:r>
      <w:r w:rsidR="00E06D38" w:rsidRPr="00F83F3D">
        <w:rPr>
          <w:rFonts w:ascii="ヒラギノ明朝 ProN W3" w:eastAsia="ヒラギノ明朝 ProN W3" w:hAnsi="ヒラギノ明朝 ProN W3" w:hint="eastAsia"/>
          <w:sz w:val="20"/>
          <w:szCs w:val="20"/>
        </w:rPr>
        <w:t>によって資金調達された公的マネーを</w:t>
      </w:r>
      <w:r w:rsidR="00E57E23" w:rsidRPr="00F83F3D">
        <w:rPr>
          <w:rFonts w:ascii="ヒラギノ明朝 ProN W3" w:eastAsia="ヒラギノ明朝 ProN W3" w:hAnsi="ヒラギノ明朝 ProN W3" w:hint="eastAsia"/>
          <w:sz w:val="20"/>
          <w:szCs w:val="20"/>
        </w:rPr>
        <w:t>投入することにな</w:t>
      </w:r>
      <w:r w:rsidR="00BF5902" w:rsidRPr="00F83F3D">
        <w:rPr>
          <w:rFonts w:ascii="ヒラギノ明朝 ProN W3" w:eastAsia="ヒラギノ明朝 ProN W3" w:hAnsi="ヒラギノ明朝 ProN W3" w:hint="eastAsia"/>
          <w:sz w:val="20"/>
          <w:szCs w:val="20"/>
        </w:rPr>
        <w:t>ります</w:t>
      </w:r>
      <w:r w:rsidR="00E57E23" w:rsidRPr="00F83F3D">
        <w:rPr>
          <w:rFonts w:ascii="ヒラギノ明朝 ProN W3" w:eastAsia="ヒラギノ明朝 ProN W3" w:hAnsi="ヒラギノ明朝 ProN W3" w:hint="eastAsia"/>
          <w:sz w:val="20"/>
          <w:szCs w:val="20"/>
        </w:rPr>
        <w:t>。</w:t>
      </w:r>
      <w:r w:rsidR="001D2B01" w:rsidRPr="00F83F3D">
        <w:rPr>
          <w:rFonts w:ascii="ヒラギノ明朝 ProN W3" w:eastAsia="ヒラギノ明朝 ProN W3" w:hAnsi="ヒラギノ明朝 ProN W3" w:hint="eastAsia"/>
          <w:sz w:val="20"/>
          <w:szCs w:val="20"/>
        </w:rPr>
        <w:t>したがって</w:t>
      </w:r>
      <w:r w:rsidR="00E06D38" w:rsidRPr="00F83F3D">
        <w:rPr>
          <w:rFonts w:ascii="ヒラギノ明朝 ProN W3" w:eastAsia="ヒラギノ明朝 ProN W3" w:hAnsi="ヒラギノ明朝 ProN W3" w:hint="eastAsia"/>
          <w:sz w:val="20"/>
          <w:szCs w:val="20"/>
        </w:rPr>
        <w:t>、</w:t>
      </w:r>
      <w:r w:rsidR="00834066" w:rsidRPr="00F83F3D">
        <w:rPr>
          <w:rFonts w:ascii="ヒラギノ明朝 ProN W3" w:eastAsia="ヒラギノ明朝 ProN W3" w:hAnsi="ヒラギノ明朝 ProN W3" w:hint="eastAsia"/>
          <w:sz w:val="20"/>
          <w:szCs w:val="20"/>
        </w:rPr>
        <w:t>発生した</w:t>
      </w:r>
      <w:r w:rsidR="00BF5902" w:rsidRPr="00F83F3D">
        <w:rPr>
          <w:rFonts w:ascii="ヒラギノ明朝 ProN W3" w:eastAsia="ヒラギノ明朝 ProN W3" w:hAnsi="ヒラギノ明朝 ProN W3" w:hint="eastAsia"/>
          <w:sz w:val="20"/>
          <w:szCs w:val="20"/>
        </w:rPr>
        <w:t>債務</w:t>
      </w:r>
      <w:r w:rsidR="00545A55" w:rsidRPr="00F83F3D">
        <w:rPr>
          <w:rFonts w:ascii="ヒラギノ明朝 ProN W3" w:eastAsia="ヒラギノ明朝 ProN W3" w:hAnsi="ヒラギノ明朝 ProN W3" w:hint="eastAsia"/>
          <w:sz w:val="20"/>
          <w:szCs w:val="20"/>
        </w:rPr>
        <w:t>の返済を</w:t>
      </w:r>
      <w:r w:rsidR="00C11D77" w:rsidRPr="00F83F3D">
        <w:rPr>
          <w:rFonts w:ascii="ヒラギノ明朝 ProN W3" w:eastAsia="ヒラギノ明朝 ProN W3" w:hAnsi="ヒラギノ明朝 ProN W3" w:hint="eastAsia"/>
          <w:sz w:val="20"/>
          <w:szCs w:val="20"/>
        </w:rPr>
        <w:t>拒否</w:t>
      </w:r>
      <w:r w:rsidR="00545A55" w:rsidRPr="00F83F3D">
        <w:rPr>
          <w:rFonts w:ascii="ヒラギノ明朝 ProN W3" w:eastAsia="ヒラギノ明朝 ProN W3" w:hAnsi="ヒラギノ明朝 ProN W3" w:hint="eastAsia"/>
          <w:sz w:val="20"/>
          <w:szCs w:val="20"/>
        </w:rPr>
        <w:t>すること</w:t>
      </w:r>
      <w:r w:rsidR="00C11D77" w:rsidRPr="00F83F3D">
        <w:rPr>
          <w:rFonts w:ascii="ヒラギノ明朝 ProN W3" w:eastAsia="ヒラギノ明朝 ProN W3" w:hAnsi="ヒラギノ明朝 ProN W3" w:hint="eastAsia"/>
          <w:sz w:val="20"/>
          <w:szCs w:val="20"/>
        </w:rPr>
        <w:t>と、</w:t>
      </w:r>
      <w:r w:rsidR="00BF5902" w:rsidRPr="00F83F3D">
        <w:rPr>
          <w:rFonts w:ascii="ヒラギノ明朝 ProN W3" w:eastAsia="ヒラギノ明朝 ProN W3" w:hAnsi="ヒラギノ明朝 ProN W3" w:hint="eastAsia"/>
          <w:sz w:val="20"/>
          <w:szCs w:val="20"/>
        </w:rPr>
        <w:t>信用</w:t>
      </w:r>
      <w:r w:rsidR="00C11D77" w:rsidRPr="00F83F3D">
        <w:rPr>
          <w:rFonts w:ascii="ヒラギノ明朝 ProN W3" w:eastAsia="ヒラギノ明朝 ProN W3" w:hAnsi="ヒラギノ明朝 ProN W3" w:hint="eastAsia"/>
          <w:sz w:val="20"/>
          <w:szCs w:val="20"/>
        </w:rPr>
        <w:t>および</w:t>
      </w:r>
      <w:r w:rsidR="00834066" w:rsidRPr="00F83F3D">
        <w:rPr>
          <w:rFonts w:ascii="ヒラギノ明朝 ProN W3" w:eastAsia="ヒラギノ明朝 ProN W3" w:hAnsi="ヒラギノ明朝 ProN W3" w:hint="eastAsia"/>
          <w:sz w:val="20"/>
          <w:szCs w:val="20"/>
        </w:rPr>
        <w:t>融資</w:t>
      </w:r>
      <w:r w:rsidR="00545A55" w:rsidRPr="00F83F3D">
        <w:rPr>
          <w:rFonts w:ascii="ヒラギノ明朝 ProN W3" w:eastAsia="ヒラギノ明朝 ProN W3" w:hAnsi="ヒラギノ明朝 ProN W3" w:hint="eastAsia"/>
          <w:sz w:val="20"/>
          <w:szCs w:val="20"/>
        </w:rPr>
        <w:t>を</w:t>
      </w:r>
      <w:r w:rsidR="00834066" w:rsidRPr="00F83F3D">
        <w:rPr>
          <w:rFonts w:ascii="ヒラギノ明朝 ProN W3" w:eastAsia="ヒラギノ明朝 ProN W3" w:hAnsi="ヒラギノ明朝 ProN W3" w:hint="eastAsia"/>
          <w:sz w:val="20"/>
          <w:szCs w:val="20"/>
        </w:rPr>
        <w:t>国有化</w:t>
      </w:r>
      <w:r w:rsidR="00545A55" w:rsidRPr="00F83F3D">
        <w:rPr>
          <w:rFonts w:ascii="ヒラギノ明朝 ProN W3" w:eastAsia="ヒラギノ明朝 ProN W3" w:hAnsi="ヒラギノ明朝 ProN W3" w:hint="eastAsia"/>
          <w:sz w:val="20"/>
          <w:szCs w:val="20"/>
        </w:rPr>
        <w:t>することが</w:t>
      </w:r>
      <w:r w:rsidR="00C11D77" w:rsidRPr="00F83F3D">
        <w:rPr>
          <w:rFonts w:ascii="ヒラギノ明朝 ProN W3" w:eastAsia="ヒラギノ明朝 ProN W3" w:hAnsi="ヒラギノ明朝 ProN W3" w:hint="eastAsia"/>
          <w:sz w:val="20"/>
          <w:szCs w:val="20"/>
        </w:rPr>
        <w:t>、</w:t>
      </w:r>
      <w:r w:rsidR="00834066" w:rsidRPr="00F83F3D">
        <w:rPr>
          <w:rFonts w:ascii="ヒラギノ明朝 ProN W3" w:eastAsia="ヒラギノ明朝 ProN W3" w:hAnsi="ヒラギノ明朝 ProN W3" w:hint="eastAsia"/>
          <w:sz w:val="20"/>
          <w:szCs w:val="20"/>
        </w:rPr>
        <w:t>金融資本による国民全体の従属に反対する</w:t>
      </w:r>
      <w:r w:rsidR="00545A55" w:rsidRPr="00F83F3D">
        <w:rPr>
          <w:rFonts w:ascii="ヒラギノ明朝 ProN W3" w:eastAsia="ヒラギノ明朝 ProN W3" w:hAnsi="ヒラギノ明朝 ProN W3" w:hint="eastAsia"/>
          <w:sz w:val="20"/>
          <w:szCs w:val="20"/>
        </w:rPr>
        <w:t>戦いを進めるうえで、最重要な</w:t>
      </w:r>
      <w:r w:rsidR="00834066" w:rsidRPr="00F83F3D">
        <w:rPr>
          <w:rFonts w:ascii="ヒラギノ明朝 ProN W3" w:eastAsia="ヒラギノ明朝 ProN W3" w:hAnsi="ヒラギノ明朝 ProN W3" w:hint="eastAsia"/>
          <w:sz w:val="20"/>
          <w:szCs w:val="20"/>
        </w:rPr>
        <w:t>2つの課題</w:t>
      </w:r>
      <w:r w:rsidR="00C11D77" w:rsidRPr="00F83F3D">
        <w:rPr>
          <w:rFonts w:ascii="ヒラギノ明朝 ProN W3" w:eastAsia="ヒラギノ明朝 ProN W3" w:hAnsi="ヒラギノ明朝 ProN W3" w:hint="eastAsia"/>
          <w:sz w:val="20"/>
          <w:szCs w:val="20"/>
        </w:rPr>
        <w:t>となります。</w:t>
      </w:r>
    </w:p>
    <w:p w14:paraId="5DAC7DFB" w14:textId="2BC58631" w:rsidR="003319EB" w:rsidRPr="00F83F3D" w:rsidRDefault="005E23F4" w:rsidP="003319EB">
      <w:pPr>
        <w:rPr>
          <w:rFonts w:ascii="ヒラギノ明朝 ProN W3" w:eastAsia="ヒラギノ明朝 ProN W3" w:hAnsi="ヒラギノ明朝 ProN W3"/>
          <w:sz w:val="20"/>
          <w:szCs w:val="20"/>
        </w:rPr>
      </w:pPr>
      <w:r>
        <w:rPr>
          <w:rFonts w:ascii="ヒラギノ明朝 ProN W3" w:eastAsia="ヒラギノ明朝 ProN W3" w:hAnsi="ヒラギノ明朝 ProN W3" w:hint="eastAsia"/>
          <w:sz w:val="20"/>
          <w:szCs w:val="20"/>
        </w:rPr>
        <w:t xml:space="preserve">　</w:t>
      </w:r>
      <w:r w:rsidR="002F05DA" w:rsidRPr="00F83F3D">
        <w:rPr>
          <w:rFonts w:ascii="ヒラギノ明朝 ProN W3" w:eastAsia="ヒラギノ明朝 ProN W3" w:hAnsi="ヒラギノ明朝 ProN W3" w:hint="eastAsia"/>
          <w:sz w:val="20"/>
          <w:szCs w:val="20"/>
        </w:rPr>
        <w:t>必要とされることは、銀行がどの程度危険になっているかを認識することです。金融ロビイストは「自由市場」という考えを持ち、それを「公的所有または規制からの解放」として再定義してきました</w:t>
      </w:r>
      <w:r w:rsidR="001D2B01" w:rsidRPr="00F83F3D">
        <w:rPr>
          <w:rFonts w:ascii="ヒラギノ明朝 ProN W3" w:eastAsia="ヒラギノ明朝 ProN W3" w:hAnsi="ヒラギノ明朝 ProN W3" w:hint="eastAsia"/>
          <w:sz w:val="20"/>
          <w:szCs w:val="20"/>
        </w:rPr>
        <w:t>。</w:t>
      </w:r>
    </w:p>
    <w:p w14:paraId="75EED5B8" w14:textId="77777777" w:rsidR="00B80DE1" w:rsidRPr="00F83F3D" w:rsidRDefault="00B80DE1" w:rsidP="00E87BCB">
      <w:pPr>
        <w:tabs>
          <w:tab w:val="left" w:pos="6220"/>
        </w:tabs>
        <w:rPr>
          <w:rFonts w:ascii="ヒラギノ明朝 ProN W3" w:eastAsia="ヒラギノ明朝 ProN W3" w:hAnsi="ヒラギノ明朝 ProN W3" w:cs="Times New Roman"/>
          <w:sz w:val="20"/>
          <w:szCs w:val="20"/>
        </w:rPr>
      </w:pPr>
    </w:p>
    <w:p w14:paraId="283CF982" w14:textId="65779401" w:rsidR="009C07AE" w:rsidRPr="00294961" w:rsidRDefault="00B90110" w:rsidP="005E23F4">
      <w:pPr>
        <w:tabs>
          <w:tab w:val="left" w:pos="6220"/>
        </w:tabs>
        <w:rPr>
          <w:rFonts w:ascii="ヒラギノ明朝 ProN W3" w:eastAsia="ヒラギノ明朝 ProN W3" w:hAnsi="ヒラギノ明朝 ProN W3" w:cs="Times New Roman"/>
          <w:bCs/>
          <w:color w:val="FF0000"/>
          <w:sz w:val="20"/>
          <w:szCs w:val="20"/>
        </w:rPr>
      </w:pPr>
      <w:r w:rsidRPr="00294961">
        <w:rPr>
          <w:rFonts w:ascii="ヒラギノ明朝 ProN W3" w:eastAsia="ヒラギノ明朝 ProN W3" w:hAnsi="ヒラギノ明朝 ProN W3" w:cs="Times New Roman" w:hint="eastAsia"/>
          <w:bCs/>
          <w:color w:val="FF0000"/>
          <w:sz w:val="20"/>
          <w:szCs w:val="20"/>
        </w:rPr>
        <w:t>アフリカ</w:t>
      </w:r>
    </w:p>
    <w:p w14:paraId="463CAD25" w14:textId="7BC7966B" w:rsidR="009C07AE" w:rsidRPr="00F83F3D" w:rsidRDefault="00601275" w:rsidP="009C07AE">
      <w:pPr>
        <w:tabs>
          <w:tab w:val="left" w:pos="6220"/>
        </w:tabs>
        <w:rPr>
          <w:rFonts w:ascii="ヒラギノ明朝 ProN W3" w:eastAsia="ヒラギノ明朝 ProN W3" w:hAnsi="ヒラギノ明朝 ProN W3" w:cs="Times New Roman"/>
          <w:sz w:val="20"/>
          <w:szCs w:val="20"/>
        </w:rPr>
      </w:pPr>
      <w:r w:rsidRPr="00F83F3D">
        <w:rPr>
          <w:rFonts w:ascii="ヒラギノ明朝 ProN W3" w:eastAsia="ヒラギノ明朝 ProN W3" w:hAnsi="ヒラギノ明朝 ProN W3" w:cs="Times New Roman" w:hint="eastAsia"/>
          <w:sz w:val="20"/>
          <w:szCs w:val="20"/>
        </w:rPr>
        <w:t>貧困状態で暮らすアフリカ人の割合は1990年から2012年までに56％から43％に減少したが、極度の貧困状態で暮らすアフリカ人の数は上昇し、1日1.25ドル未満で暮らす人は1990年には2億8,000万人であったが、2012年には3億3,000万人へと増加した。</w:t>
      </w:r>
      <w:bookmarkStart w:id="1" w:name="mot1139_0"/>
      <w:r w:rsidR="009C07AE" w:rsidRPr="00F83F3D">
        <w:rPr>
          <w:rFonts w:ascii="ヒラギノ明朝 ProN W3" w:eastAsia="ヒラギノ明朝 ProN W3" w:hAnsi="ヒラギノ明朝 ProN W3" w:cs="Times New Roman"/>
          <w:sz w:val="20"/>
          <w:szCs w:val="20"/>
        </w:rPr>
        <w:t xml:space="preserve"> </w:t>
      </w:r>
    </w:p>
    <w:bookmarkEnd w:id="1"/>
    <w:p w14:paraId="20CB31C5" w14:textId="658E126D" w:rsidR="009C07AE" w:rsidRPr="00F83F3D" w:rsidRDefault="005E23F4" w:rsidP="009C07AE">
      <w:pPr>
        <w:tabs>
          <w:tab w:val="left" w:pos="6220"/>
        </w:tabs>
        <w:rPr>
          <w:rFonts w:ascii="ヒラギノ明朝 ProN W3" w:eastAsia="ヒラギノ明朝 ProN W3" w:hAnsi="ヒラギノ明朝 ProN W3" w:cs="Times New Roman"/>
          <w:sz w:val="20"/>
          <w:szCs w:val="20"/>
        </w:rPr>
      </w:pPr>
      <w:r>
        <w:rPr>
          <w:rFonts w:ascii="ヒラギノ明朝 ProN W3" w:eastAsia="ヒラギノ明朝 ProN W3" w:hAnsi="ヒラギノ明朝 ProN W3" w:cs="Times New Roman" w:hint="eastAsia"/>
          <w:sz w:val="20"/>
          <w:szCs w:val="20"/>
        </w:rPr>
        <w:t xml:space="preserve">　</w:t>
      </w:r>
      <w:r w:rsidR="00601275" w:rsidRPr="00F83F3D">
        <w:rPr>
          <w:rFonts w:ascii="ヒラギノ明朝 ProN W3" w:eastAsia="ヒラギノ明朝 ProN W3" w:hAnsi="ヒラギノ明朝 ProN W3" w:cs="Times New Roman" w:hint="eastAsia"/>
          <w:sz w:val="20"/>
          <w:szCs w:val="20"/>
        </w:rPr>
        <w:t>サブサハラのアフリカ諸国では、負債額が1970年から2012年までの間に165倍に膨れ上がり、20億ドルから3,310億ドルへと拡大した。同時期にサブサハラ30か国では1970年に借りた債務が217倍になっていたが、返済した。</w:t>
      </w:r>
      <w:r w:rsidR="009C07AE" w:rsidRPr="00F83F3D">
        <w:rPr>
          <w:rFonts w:ascii="ヒラギノ明朝 ProN W3" w:eastAsia="ヒラギノ明朝 ProN W3" w:hAnsi="ヒラギノ明朝 ProN W3" w:cs="Times New Roman"/>
          <w:sz w:val="20"/>
          <w:szCs w:val="20"/>
        </w:rPr>
        <w:t xml:space="preserve"> </w:t>
      </w:r>
    </w:p>
    <w:p w14:paraId="6689E522" w14:textId="77777777" w:rsidR="00B80DE1" w:rsidRPr="00F83F3D" w:rsidRDefault="00B80DE1" w:rsidP="00E87BCB">
      <w:pPr>
        <w:tabs>
          <w:tab w:val="left" w:pos="6220"/>
        </w:tabs>
        <w:rPr>
          <w:rFonts w:ascii="ヒラギノ明朝 ProN W3" w:eastAsia="ヒラギノ明朝 ProN W3" w:hAnsi="ヒラギノ明朝 ProN W3" w:cs="Times New Roman"/>
          <w:sz w:val="20"/>
          <w:szCs w:val="20"/>
        </w:rPr>
      </w:pPr>
    </w:p>
    <w:p w14:paraId="7CD1F8CF" w14:textId="06BA54F0" w:rsidR="00510821" w:rsidRPr="006C6B49" w:rsidRDefault="00601275" w:rsidP="00510821">
      <w:pPr>
        <w:rPr>
          <w:rFonts w:ascii="ヒラギノ明朝 ProN W3" w:eastAsia="ヒラギノ明朝 ProN W3" w:hAnsi="ヒラギノ明朝 ProN W3"/>
          <w:color w:val="FF0000"/>
          <w:sz w:val="20"/>
          <w:szCs w:val="20"/>
        </w:rPr>
      </w:pPr>
      <w:r w:rsidRPr="00294961">
        <w:rPr>
          <w:rFonts w:ascii="ヒラギノ明朝 ProN W3" w:eastAsia="ヒラギノ明朝 ProN W3" w:hAnsi="ヒラギノ明朝 ProN W3" w:hint="eastAsia"/>
          <w:color w:val="FF0000"/>
          <w:sz w:val="20"/>
          <w:szCs w:val="20"/>
        </w:rPr>
        <w:t>チャド</w:t>
      </w:r>
      <w:r w:rsidR="006C6B49" w:rsidRPr="00F83F3D">
        <w:rPr>
          <w:rFonts w:ascii="ヒラギノ明朝 ProN W3" w:eastAsia="ヒラギノ明朝 ProN W3" w:hAnsi="ヒラギノ明朝 ProN W3"/>
          <w:sz w:val="20"/>
          <w:szCs w:val="20"/>
        </w:rPr>
        <w:t xml:space="preserve"> </w:t>
      </w:r>
    </w:p>
    <w:p w14:paraId="1E430EF1" w14:textId="719460E3" w:rsidR="00510821" w:rsidRPr="00F83F3D" w:rsidRDefault="00601275" w:rsidP="00510821">
      <w:pPr>
        <w:rPr>
          <w:rFonts w:ascii="ヒラギノ明朝 ProN W3" w:eastAsia="ヒラギノ明朝 ProN W3" w:hAnsi="ヒラギノ明朝 ProN W3"/>
          <w:sz w:val="20"/>
          <w:szCs w:val="20"/>
        </w:rPr>
      </w:pPr>
      <w:r w:rsidRPr="00F83F3D">
        <w:rPr>
          <w:rFonts w:ascii="ヒラギノ明朝 ProN W3" w:eastAsia="ヒラギノ明朝 ProN W3" w:hAnsi="ヒラギノ明朝 ProN W3"/>
          <w:sz w:val="20"/>
          <w:szCs w:val="20"/>
        </w:rPr>
        <w:t>IMF</w:t>
      </w:r>
      <w:r w:rsidRPr="00F83F3D">
        <w:rPr>
          <w:rFonts w:ascii="ヒラギノ明朝 ProN W3" w:eastAsia="ヒラギノ明朝 ProN W3" w:hAnsi="ヒラギノ明朝 ProN W3" w:hint="eastAsia"/>
          <w:sz w:val="20"/>
          <w:szCs w:val="20"/>
        </w:rPr>
        <w:t>と世界銀行は</w:t>
      </w:r>
      <w:r w:rsidR="00BA29FB" w:rsidRPr="00F83F3D">
        <w:rPr>
          <w:rFonts w:ascii="ヒラギノ明朝 ProN W3" w:eastAsia="ヒラギノ明朝 ProN W3" w:hAnsi="ヒラギノ明朝 ProN W3" w:hint="eastAsia"/>
          <w:sz w:val="20"/>
          <w:szCs w:val="20"/>
        </w:rPr>
        <w:t>、貧困状態で暮らす国民が半分以上いる世界第4位の低開発国チャド</w:t>
      </w:r>
      <w:r w:rsidR="00E175B8" w:rsidRPr="00F83F3D">
        <w:rPr>
          <w:rFonts w:ascii="ヒラギノ明朝 ProN W3" w:eastAsia="ヒラギノ明朝 ProN W3" w:hAnsi="ヒラギノ明朝 ProN W3" w:hint="eastAsia"/>
          <w:sz w:val="20"/>
          <w:szCs w:val="20"/>
        </w:rPr>
        <w:t>に対して</w:t>
      </w:r>
      <w:r w:rsidR="00BA29FB" w:rsidRPr="00F83F3D">
        <w:rPr>
          <w:rFonts w:ascii="ヒラギノ明朝 ProN W3" w:eastAsia="ヒラギノ明朝 ProN W3" w:hAnsi="ヒラギノ明朝 ProN W3" w:hint="eastAsia"/>
          <w:sz w:val="20"/>
          <w:szCs w:val="20"/>
        </w:rPr>
        <w:t>債務免除11億ドルを発表した。2013年時点で、中央アフリカは海外</w:t>
      </w:r>
      <w:r w:rsidR="000C4390" w:rsidRPr="00F83F3D">
        <w:rPr>
          <w:rFonts w:ascii="ヒラギノ明朝 ProN W3" w:eastAsia="ヒラギノ明朝 ProN W3" w:hAnsi="ヒラギノ明朝 ProN W3" w:hint="eastAsia"/>
          <w:sz w:val="20"/>
          <w:szCs w:val="20"/>
        </w:rPr>
        <w:t>から</w:t>
      </w:r>
      <w:r w:rsidR="00BA29FB" w:rsidRPr="00F83F3D">
        <w:rPr>
          <w:rFonts w:ascii="ヒラギノ明朝 ProN W3" w:eastAsia="ヒラギノ明朝 ProN W3" w:hAnsi="ヒラギノ明朝 ProN W3" w:hint="eastAsia"/>
          <w:sz w:val="20"/>
          <w:szCs w:val="20"/>
        </w:rPr>
        <w:t>22億ドル借りていて、債務の完済に年間1億ドル以上を費やした。債務免除の受け取りに先立って、</w:t>
      </w:r>
      <w:r w:rsidR="000C4390" w:rsidRPr="00F83F3D">
        <w:rPr>
          <w:rFonts w:ascii="ヒラギノ明朝 ProN W3" w:eastAsia="ヒラギノ明朝 ProN W3" w:hAnsi="ヒラギノ明朝 ProN W3" w:hint="eastAsia"/>
          <w:sz w:val="20"/>
          <w:szCs w:val="20"/>
        </w:rPr>
        <w:t>チャド</w:t>
      </w:r>
      <w:r w:rsidR="00BA29FB" w:rsidRPr="00F83F3D">
        <w:rPr>
          <w:rFonts w:ascii="ヒラギノ明朝 ProN W3" w:eastAsia="ヒラギノ明朝 ProN W3" w:hAnsi="ヒラギノ明朝 ProN W3" w:hint="eastAsia"/>
          <w:sz w:val="20"/>
          <w:szCs w:val="20"/>
        </w:rPr>
        <w:t>は世銀</w:t>
      </w:r>
      <w:r w:rsidR="000C4390" w:rsidRPr="00F83F3D">
        <w:rPr>
          <w:rFonts w:ascii="ヒラギノ明朝 ProN W3" w:eastAsia="ヒラギノ明朝 ProN W3" w:hAnsi="ヒラギノ明朝 ProN W3" w:hint="eastAsia"/>
          <w:sz w:val="20"/>
          <w:szCs w:val="20"/>
        </w:rPr>
        <w:t>に</w:t>
      </w:r>
      <w:r w:rsidR="00BA29FB" w:rsidRPr="00F83F3D">
        <w:rPr>
          <w:rFonts w:ascii="ヒラギノ明朝 ProN W3" w:eastAsia="ヒラギノ明朝 ProN W3" w:hAnsi="ヒラギノ明朝 ProN W3" w:hint="eastAsia"/>
          <w:sz w:val="20"/>
          <w:szCs w:val="20"/>
        </w:rPr>
        <w:t>約8億ドル、アフリカ開発銀行には4億ドル借りていた。</w:t>
      </w:r>
      <w:r w:rsidR="000C4390" w:rsidRPr="00F83F3D">
        <w:rPr>
          <w:rFonts w:ascii="ヒラギノ明朝 ProN W3" w:eastAsia="ヒラギノ明朝 ProN W3" w:hAnsi="ヒラギノ明朝 ProN W3" w:hint="eastAsia"/>
          <w:sz w:val="20"/>
          <w:szCs w:val="20"/>
        </w:rPr>
        <w:t>さらにチャドは他の政府からも5億ドル借りている。</w:t>
      </w:r>
    </w:p>
    <w:p w14:paraId="6F191362" w14:textId="77777777" w:rsidR="003D081B" w:rsidRPr="00F83F3D" w:rsidRDefault="003D081B" w:rsidP="009D344B">
      <w:pPr>
        <w:rPr>
          <w:rFonts w:ascii="ヒラギノ明朝 ProN W3" w:eastAsia="ヒラギノ明朝 ProN W3" w:hAnsi="ヒラギノ明朝 ProN W3"/>
          <w:sz w:val="20"/>
          <w:szCs w:val="20"/>
        </w:rPr>
      </w:pPr>
    </w:p>
    <w:p w14:paraId="6A772BB8" w14:textId="7804099D" w:rsidR="00262307" w:rsidRPr="006C6B49" w:rsidRDefault="000C4390" w:rsidP="009D344B">
      <w:pPr>
        <w:rPr>
          <w:rFonts w:ascii="ヒラギノ明朝 ProN W3" w:eastAsia="ヒラギノ明朝 ProN W3" w:hAnsi="ヒラギノ明朝 ProN W3"/>
          <w:color w:val="FF0000"/>
          <w:sz w:val="20"/>
          <w:szCs w:val="20"/>
        </w:rPr>
      </w:pPr>
      <w:r w:rsidRPr="00294961">
        <w:rPr>
          <w:rFonts w:ascii="ヒラギノ明朝 ProN W3" w:eastAsia="ヒラギノ明朝 ProN W3" w:hAnsi="ヒラギノ明朝 ProN W3" w:hint="eastAsia"/>
          <w:color w:val="FF0000"/>
          <w:sz w:val="20"/>
          <w:szCs w:val="20"/>
        </w:rPr>
        <w:t>ガーナ</w:t>
      </w:r>
      <w:r w:rsidR="00262307" w:rsidRPr="00F83F3D">
        <w:rPr>
          <w:rFonts w:ascii="ヒラギノ明朝 ProN W3" w:eastAsia="ヒラギノ明朝 ProN W3" w:hAnsi="ヒラギノ明朝 ProN W3"/>
          <w:sz w:val="20"/>
          <w:szCs w:val="20"/>
        </w:rPr>
        <w:t xml:space="preserve"> </w:t>
      </w:r>
    </w:p>
    <w:p w14:paraId="0DA898D5" w14:textId="5D82DCA5" w:rsidR="00F10877" w:rsidRPr="00F83F3D" w:rsidRDefault="000C4390" w:rsidP="00F10877">
      <w:pPr>
        <w:rPr>
          <w:rFonts w:ascii="ヒラギノ明朝 ProN W3" w:eastAsia="ヒラギノ明朝 ProN W3" w:hAnsi="ヒラギノ明朝 ProN W3"/>
          <w:sz w:val="20"/>
          <w:szCs w:val="20"/>
        </w:rPr>
      </w:pPr>
      <w:r w:rsidRPr="00F83F3D">
        <w:rPr>
          <w:rFonts w:ascii="ヒラギノ明朝 ProN W3" w:eastAsia="ヒラギノ明朝 ProN W3" w:hAnsi="ヒラギノ明朝 ProN W3" w:hint="eastAsia"/>
          <w:sz w:val="20"/>
          <w:szCs w:val="20"/>
        </w:rPr>
        <w:t>2015年初頭、IMFと世銀は「ガーナは債務返済できないほどハイリスクの状態にある」と述べました。7か月後、世銀は民間投資家に売却された債券10億ポンドについて4億ポンドの返済を保証しました。世銀は</w:t>
      </w:r>
      <w:r w:rsidR="002C657B" w:rsidRPr="00F83F3D">
        <w:rPr>
          <w:rFonts w:ascii="ヒラギノ明朝 ProN W3" w:eastAsia="ヒラギノ明朝 ProN W3" w:hAnsi="ヒラギノ明朝 ProN W3" w:hint="eastAsia"/>
          <w:sz w:val="20"/>
          <w:szCs w:val="20"/>
        </w:rPr>
        <w:t>、</w:t>
      </w:r>
      <w:r w:rsidR="00D8633C" w:rsidRPr="00F83F3D">
        <w:rPr>
          <w:rFonts w:ascii="ヒラギノ明朝 ProN W3" w:eastAsia="ヒラギノ明朝 ProN W3" w:hAnsi="ヒラギノ明朝 ProN W3" w:hint="eastAsia"/>
          <w:sz w:val="20"/>
          <w:szCs w:val="20"/>
        </w:rPr>
        <w:t>高くつく</w:t>
      </w:r>
      <w:r w:rsidR="002C657B" w:rsidRPr="00F83F3D">
        <w:rPr>
          <w:rFonts w:ascii="ヒラギノ明朝 ProN W3" w:eastAsia="ヒラギノ明朝 ProN W3" w:hAnsi="ヒラギノ明朝 ProN W3" w:hint="eastAsia"/>
          <w:sz w:val="20"/>
          <w:szCs w:val="20"/>
        </w:rPr>
        <w:t>短期</w:t>
      </w:r>
      <w:r w:rsidR="00D8633C" w:rsidRPr="00F83F3D">
        <w:rPr>
          <w:rFonts w:ascii="ヒラギノ明朝 ProN W3" w:eastAsia="ヒラギノ明朝 ProN W3" w:hAnsi="ヒラギノ明朝 ProN W3" w:hint="eastAsia"/>
          <w:sz w:val="20"/>
          <w:szCs w:val="20"/>
        </w:rPr>
        <w:lastRenderedPageBreak/>
        <w:t>負債</w:t>
      </w:r>
      <w:r w:rsidR="002C657B" w:rsidRPr="00F83F3D">
        <w:rPr>
          <w:rFonts w:ascii="ヒラギノ明朝 ProN W3" w:eastAsia="ヒラギノ明朝 ProN W3" w:hAnsi="ヒラギノ明朝 ProN W3" w:hint="eastAsia"/>
          <w:sz w:val="20"/>
          <w:szCs w:val="20"/>
        </w:rPr>
        <w:t>の借り換えと、投資に使用できる資源の制限解除</w:t>
      </w:r>
      <w:r w:rsidR="00D8633C" w:rsidRPr="00F83F3D">
        <w:rPr>
          <w:rFonts w:ascii="ヒラギノ明朝 ProN W3" w:eastAsia="ヒラギノ明朝 ProN W3" w:hAnsi="ヒラギノ明朝 ProN W3" w:hint="eastAsia"/>
          <w:sz w:val="20"/>
          <w:szCs w:val="20"/>
        </w:rPr>
        <w:t>を</w:t>
      </w:r>
      <w:r w:rsidR="002C657B" w:rsidRPr="00F83F3D">
        <w:rPr>
          <w:rFonts w:ascii="ヒラギノ明朝 ProN W3" w:eastAsia="ヒラギノ明朝 ProN W3" w:hAnsi="ヒラギノ明朝 ProN W3" w:hint="eastAsia"/>
          <w:sz w:val="20"/>
          <w:szCs w:val="20"/>
        </w:rPr>
        <w:t>手助けしようとし</w:t>
      </w:r>
      <w:r w:rsidR="00D8633C" w:rsidRPr="00F83F3D">
        <w:rPr>
          <w:rFonts w:ascii="ヒラギノ明朝 ProN W3" w:eastAsia="ヒラギノ明朝 ProN W3" w:hAnsi="ヒラギノ明朝 ProN W3" w:hint="eastAsia"/>
          <w:sz w:val="20"/>
          <w:szCs w:val="20"/>
        </w:rPr>
        <w:t>まし</w:t>
      </w:r>
      <w:r w:rsidR="002C657B" w:rsidRPr="00F83F3D">
        <w:rPr>
          <w:rFonts w:ascii="ヒラギノ明朝 ProN W3" w:eastAsia="ヒラギノ明朝 ProN W3" w:hAnsi="ヒラギノ明朝 ProN W3" w:hint="eastAsia"/>
          <w:sz w:val="20"/>
          <w:szCs w:val="20"/>
        </w:rPr>
        <w:t>たが、この</w:t>
      </w:r>
      <w:r w:rsidR="00D8633C" w:rsidRPr="00F83F3D">
        <w:rPr>
          <w:rFonts w:ascii="ヒラギノ明朝 ProN W3" w:eastAsia="ヒラギノ明朝 ProN W3" w:hAnsi="ヒラギノ明朝 ProN W3" w:hint="eastAsia"/>
          <w:sz w:val="20"/>
          <w:szCs w:val="20"/>
        </w:rPr>
        <w:t>手配の勝者は10.75％の利益を獲得する投機家たちです。彼らはガーナが借入金を返済できないとしても、世銀の保証のおかげで儲けるでしょう。敗者は、緊縮政策を強いられるガーナ人です。ガーナは</w:t>
      </w:r>
      <w:r w:rsidR="00CF2229" w:rsidRPr="00F83F3D">
        <w:rPr>
          <w:rFonts w:ascii="ヒラギノ明朝 ProN W3" w:eastAsia="ヒラギノ明朝 ProN W3" w:hAnsi="ヒラギノ明朝 ProN W3" w:hint="eastAsia"/>
          <w:sz w:val="20"/>
          <w:szCs w:val="20"/>
        </w:rPr>
        <w:t>一人当たり</w:t>
      </w:r>
      <w:r w:rsidR="00D8633C" w:rsidRPr="00F83F3D">
        <w:rPr>
          <w:rFonts w:ascii="ヒラギノ明朝 ProN W3" w:eastAsia="ヒラギノ明朝 ProN W3" w:hAnsi="ヒラギノ明朝 ProN W3" w:hint="eastAsia"/>
          <w:sz w:val="20"/>
          <w:szCs w:val="20"/>
        </w:rPr>
        <w:t>2017年まで</w:t>
      </w:r>
      <w:r w:rsidR="00CF2229" w:rsidRPr="00F83F3D">
        <w:rPr>
          <w:rFonts w:ascii="ヒラギノ明朝 ProN W3" w:eastAsia="ヒラギノ明朝 ProN W3" w:hAnsi="ヒラギノ明朝 ProN W3" w:hint="eastAsia"/>
          <w:sz w:val="20"/>
          <w:szCs w:val="20"/>
        </w:rPr>
        <w:t>に</w:t>
      </w:r>
      <w:r w:rsidR="00D8633C" w:rsidRPr="00F83F3D">
        <w:rPr>
          <w:rFonts w:ascii="ヒラギノ明朝 ProN W3" w:eastAsia="ヒラギノ明朝 ProN W3" w:hAnsi="ヒラギノ明朝 ProN W3" w:hint="eastAsia"/>
          <w:sz w:val="20"/>
          <w:szCs w:val="20"/>
        </w:rPr>
        <w:t>対2012年</w:t>
      </w:r>
      <w:r w:rsidR="00CF2229" w:rsidRPr="00F83F3D">
        <w:rPr>
          <w:rFonts w:ascii="ヒラギノ明朝 ProN W3" w:eastAsia="ヒラギノ明朝 ProN W3" w:hAnsi="ヒラギノ明朝 ProN W3" w:hint="eastAsia"/>
          <w:sz w:val="20"/>
          <w:szCs w:val="20"/>
        </w:rPr>
        <w:t>比</w:t>
      </w:r>
      <w:r w:rsidR="00D8633C" w:rsidRPr="00F83F3D">
        <w:rPr>
          <w:rFonts w:ascii="ヒラギノ明朝 ProN W3" w:eastAsia="ヒラギノ明朝 ProN W3" w:hAnsi="ヒラギノ明朝 ProN W3" w:hint="eastAsia"/>
          <w:sz w:val="20"/>
          <w:szCs w:val="20"/>
        </w:rPr>
        <w:t>20％の支出削減を計画しています。</w:t>
      </w:r>
      <w:r w:rsidR="00CF2229" w:rsidRPr="00F83F3D">
        <w:rPr>
          <w:rFonts w:ascii="ヒラギノ明朝 ProN W3" w:eastAsia="ヒラギノ明朝 ProN W3" w:hAnsi="ヒラギノ明朝 ProN W3" w:hint="eastAsia"/>
          <w:sz w:val="20"/>
          <w:szCs w:val="20"/>
        </w:rPr>
        <w:t>ガーナ予算の三分の一は対外債務の返済に充てられています。</w:t>
      </w:r>
    </w:p>
    <w:p w14:paraId="2AFC3443" w14:textId="77777777" w:rsidR="00DF6DD4" w:rsidRPr="00F83F3D" w:rsidRDefault="00DF6DD4" w:rsidP="00F10877">
      <w:pPr>
        <w:rPr>
          <w:rFonts w:ascii="ヒラギノ明朝 ProN W3" w:eastAsia="ヒラギノ明朝 ProN W3" w:hAnsi="ヒラギノ明朝 ProN W3"/>
          <w:sz w:val="20"/>
          <w:szCs w:val="20"/>
        </w:rPr>
      </w:pPr>
    </w:p>
    <w:p w14:paraId="286DAFD4" w14:textId="0BEEA7DC" w:rsidR="00DF6DD4" w:rsidRPr="00294961" w:rsidRDefault="00E175B8" w:rsidP="00F10877">
      <w:pPr>
        <w:rPr>
          <w:rFonts w:ascii="ヒラギノ明朝 ProN W3" w:eastAsia="ヒラギノ明朝 ProN W3" w:hAnsi="ヒラギノ明朝 ProN W3"/>
          <w:color w:val="FF0000"/>
          <w:sz w:val="20"/>
          <w:szCs w:val="20"/>
        </w:rPr>
      </w:pPr>
      <w:r w:rsidRPr="00294961">
        <w:rPr>
          <w:rFonts w:ascii="ヒラギノ明朝 ProN W3" w:eastAsia="ヒラギノ明朝 ProN W3" w:hAnsi="ヒラギノ明朝 ProN W3" w:hint="eastAsia"/>
          <w:color w:val="FF0000"/>
          <w:sz w:val="20"/>
          <w:szCs w:val="20"/>
        </w:rPr>
        <w:t>モザンビーク</w:t>
      </w:r>
    </w:p>
    <w:p w14:paraId="4F59C848" w14:textId="01D7F020" w:rsidR="00AC1321" w:rsidRPr="00F83F3D" w:rsidRDefault="00CF2229" w:rsidP="00AC1321">
      <w:pPr>
        <w:rPr>
          <w:rFonts w:ascii="ヒラギノ明朝 ProN W3" w:eastAsia="ヒラギノ明朝 ProN W3" w:hAnsi="ヒラギノ明朝 ProN W3"/>
          <w:sz w:val="20"/>
          <w:szCs w:val="20"/>
        </w:rPr>
      </w:pPr>
      <w:r w:rsidRPr="00F83F3D">
        <w:rPr>
          <w:rFonts w:ascii="ヒラギノ明朝 ProN W3" w:eastAsia="ヒラギノ明朝 ProN W3" w:hAnsi="ヒラギノ明朝 ProN W3" w:hint="eastAsia"/>
          <w:sz w:val="20"/>
          <w:szCs w:val="20"/>
        </w:rPr>
        <w:t>2013年、モザンビーク政府高官は、クレディ・スイス、BNPパリバ、およびVTBキャピタルと20億ドルに関する秘密融資計画を交渉しました。</w:t>
      </w:r>
      <w:r w:rsidR="009E31ED" w:rsidRPr="00F83F3D">
        <w:rPr>
          <w:rFonts w:ascii="ヒラギノ明朝 ProN W3" w:eastAsia="ヒラギノ明朝 ProN W3" w:hAnsi="ヒラギノ明朝 ProN W3" w:hint="eastAsia"/>
          <w:sz w:val="20"/>
          <w:szCs w:val="20"/>
        </w:rPr>
        <w:t>このローンは、モザンビーク</w:t>
      </w:r>
      <w:r w:rsidR="00E175B8" w:rsidRPr="00F83F3D">
        <w:rPr>
          <w:rFonts w:ascii="ヒラギノ明朝 ProN W3" w:eastAsia="ヒラギノ明朝 ProN W3" w:hAnsi="ヒラギノ明朝 ProN W3" w:hint="eastAsia"/>
          <w:sz w:val="20"/>
          <w:szCs w:val="20"/>
        </w:rPr>
        <w:t>法</w:t>
      </w:r>
      <w:r w:rsidR="009E31ED" w:rsidRPr="00F83F3D">
        <w:rPr>
          <w:rFonts w:ascii="ヒラギノ明朝 ProN W3" w:eastAsia="ヒラギノ明朝 ProN W3" w:hAnsi="ヒラギノ明朝 ProN W3" w:hint="eastAsia"/>
          <w:sz w:val="20"/>
          <w:szCs w:val="20"/>
        </w:rPr>
        <w:t>で要求されているモザンビーク議会によって承認されておらず、またIMF、モザンビーク国民または金融市場に開示されませんでした。表向きは、そのローンはマグロ漁業プロジェクトのためでしたが、実際には軍用備品のためでした。軍用備品は収入創出資産ではないので、モザンビークは2017年1月に最初の利払い6,000億ドルを支払う手段がありませんでした。</w:t>
      </w:r>
      <w:r w:rsidR="00837A7A" w:rsidRPr="00F83F3D">
        <w:rPr>
          <w:rFonts w:ascii="ヒラギノ明朝 ProN W3" w:eastAsia="ヒラギノ明朝 ProN W3" w:hAnsi="ヒラギノ明朝 ProN W3" w:hint="eastAsia"/>
          <w:sz w:val="20"/>
          <w:szCs w:val="20"/>
        </w:rPr>
        <w:t>同国は</w:t>
      </w:r>
      <w:r w:rsidR="009E31ED" w:rsidRPr="00F83F3D">
        <w:rPr>
          <w:rFonts w:ascii="ヒラギノ明朝 ProN W3" w:eastAsia="ヒラギノ明朝 ProN W3" w:hAnsi="ヒラギノ明朝 ProN W3" w:hint="eastAsia"/>
          <w:sz w:val="20"/>
          <w:szCs w:val="20"/>
        </w:rPr>
        <w:t>そのローンを債務不履行に</w:t>
      </w:r>
      <w:r w:rsidR="00837A7A" w:rsidRPr="00F83F3D">
        <w:rPr>
          <w:rFonts w:ascii="ヒラギノ明朝 ProN W3" w:eastAsia="ヒラギノ明朝 ProN W3" w:hAnsi="ヒラギノ明朝 ProN W3" w:hint="eastAsia"/>
          <w:sz w:val="20"/>
          <w:szCs w:val="20"/>
        </w:rPr>
        <w:t>し</w:t>
      </w:r>
      <w:r w:rsidR="009E31ED" w:rsidRPr="00F83F3D">
        <w:rPr>
          <w:rFonts w:ascii="ヒラギノ明朝 ProN W3" w:eastAsia="ヒラギノ明朝 ProN W3" w:hAnsi="ヒラギノ明朝 ProN W3" w:hint="eastAsia"/>
          <w:sz w:val="20"/>
          <w:szCs w:val="20"/>
        </w:rPr>
        <w:t>ました。不正ローンの再構成は、</w:t>
      </w:r>
      <w:r w:rsidR="00837A7A" w:rsidRPr="00F83F3D">
        <w:rPr>
          <w:rFonts w:ascii="ヒラギノ明朝 ProN W3" w:eastAsia="ヒラギノ明朝 ProN W3" w:hAnsi="ヒラギノ明朝 ProN W3" w:hint="eastAsia"/>
          <w:sz w:val="20"/>
          <w:szCs w:val="20"/>
        </w:rPr>
        <w:t>すでに極端な緊縮政策のもとで暮らしている</w:t>
      </w:r>
      <w:r w:rsidR="00DC3A09" w:rsidRPr="00F83F3D">
        <w:rPr>
          <w:rFonts w:ascii="ヒラギノ明朝 ProN W3" w:eastAsia="ヒラギノ明朝 ProN W3" w:hAnsi="ヒラギノ明朝 ProN W3" w:hint="eastAsia"/>
          <w:sz w:val="20"/>
          <w:szCs w:val="20"/>
        </w:rPr>
        <w:t>国民に対するさらなる緊縮策</w:t>
      </w:r>
      <w:r w:rsidR="00837A7A" w:rsidRPr="00F83F3D">
        <w:rPr>
          <w:rFonts w:ascii="ヒラギノ明朝 ProN W3" w:eastAsia="ヒラギノ明朝 ProN W3" w:hAnsi="ヒラギノ明朝 ProN W3" w:hint="eastAsia"/>
          <w:sz w:val="20"/>
          <w:szCs w:val="20"/>
        </w:rPr>
        <w:t>を強いることと</w:t>
      </w:r>
      <w:r w:rsidR="00DC3A09" w:rsidRPr="00F83F3D">
        <w:rPr>
          <w:rFonts w:ascii="ヒラギノ明朝 ProN W3" w:eastAsia="ヒラギノ明朝 ProN W3" w:hAnsi="ヒラギノ明朝 ProN W3" w:hint="eastAsia"/>
          <w:sz w:val="20"/>
          <w:szCs w:val="20"/>
        </w:rPr>
        <w:t>、</w:t>
      </w:r>
      <w:r w:rsidR="00837A7A" w:rsidRPr="00F83F3D">
        <w:rPr>
          <w:rFonts w:ascii="ヒラギノ明朝 ProN W3" w:eastAsia="ヒラギノ明朝 ProN W3" w:hAnsi="ヒラギノ明朝 ProN W3" w:hint="eastAsia"/>
          <w:sz w:val="20"/>
          <w:szCs w:val="20"/>
        </w:rPr>
        <w:t>債権者への返済が、</w:t>
      </w:r>
      <w:r w:rsidR="00DC3A09" w:rsidRPr="00F83F3D">
        <w:rPr>
          <w:rFonts w:ascii="ヒラギノ明朝 ProN W3" w:eastAsia="ヒラギノ明朝 ProN W3" w:hAnsi="ヒラギノ明朝 ProN W3" w:hint="eastAsia"/>
          <w:sz w:val="20"/>
          <w:szCs w:val="20"/>
        </w:rPr>
        <w:t>結局、</w:t>
      </w:r>
      <w:r w:rsidR="007A014B" w:rsidRPr="00F83F3D">
        <w:rPr>
          <w:rFonts w:ascii="ヒラギノ明朝 ProN W3" w:eastAsia="ヒラギノ明朝 ProN W3" w:hAnsi="ヒラギノ明朝 ProN W3" w:hint="eastAsia"/>
          <w:sz w:val="20"/>
          <w:szCs w:val="20"/>
        </w:rPr>
        <w:t>2025年までに市場に</w:t>
      </w:r>
      <w:r w:rsidR="00837A7A" w:rsidRPr="00F83F3D">
        <w:rPr>
          <w:rFonts w:ascii="ヒラギノ明朝 ProN W3" w:eastAsia="ヒラギノ明朝 ProN W3" w:hAnsi="ヒラギノ明朝 ProN W3" w:hint="eastAsia"/>
          <w:sz w:val="20"/>
          <w:szCs w:val="20"/>
        </w:rPr>
        <w:t>出される</w:t>
      </w:r>
      <w:r w:rsidR="007A014B" w:rsidRPr="00F83F3D">
        <w:rPr>
          <w:rFonts w:ascii="ヒラギノ明朝 ProN W3" w:eastAsia="ヒラギノ明朝 ProN W3" w:hAnsi="ヒラギノ明朝 ProN W3" w:hint="eastAsia"/>
          <w:sz w:val="20"/>
          <w:szCs w:val="20"/>
        </w:rPr>
        <w:t>予定の</w:t>
      </w:r>
      <w:r w:rsidR="00DC3A09" w:rsidRPr="00F83F3D">
        <w:rPr>
          <w:rFonts w:ascii="ヒラギノ明朝 ProN W3" w:eastAsia="ヒラギノ明朝 ProN W3" w:hAnsi="ヒラギノ明朝 ProN W3" w:hint="eastAsia"/>
          <w:sz w:val="20"/>
          <w:szCs w:val="20"/>
        </w:rPr>
        <w:t>モザンビーク天然ガス鉱床から</w:t>
      </w:r>
      <w:r w:rsidR="00837A7A" w:rsidRPr="00F83F3D">
        <w:rPr>
          <w:rFonts w:ascii="ヒラギノ明朝 ProN W3" w:eastAsia="ヒラギノ明朝 ProN W3" w:hAnsi="ヒラギノ明朝 ProN W3" w:hint="eastAsia"/>
          <w:sz w:val="20"/>
          <w:szCs w:val="20"/>
        </w:rPr>
        <w:t>の</w:t>
      </w:r>
      <w:r w:rsidR="00DC3A09" w:rsidRPr="00F83F3D">
        <w:rPr>
          <w:rFonts w:ascii="ヒラギノ明朝 ProN W3" w:eastAsia="ヒラギノ明朝 ProN W3" w:hAnsi="ヒラギノ明朝 ProN W3" w:hint="eastAsia"/>
          <w:sz w:val="20"/>
          <w:szCs w:val="20"/>
        </w:rPr>
        <w:t>収益から</w:t>
      </w:r>
      <w:r w:rsidR="00837A7A" w:rsidRPr="00F83F3D">
        <w:rPr>
          <w:rFonts w:ascii="ヒラギノ明朝 ProN W3" w:eastAsia="ヒラギノ明朝 ProN W3" w:hAnsi="ヒラギノ明朝 ProN W3" w:hint="eastAsia"/>
          <w:sz w:val="20"/>
          <w:szCs w:val="20"/>
        </w:rPr>
        <w:t>行われることを意味</w:t>
      </w:r>
      <w:r w:rsidR="00DC3A09" w:rsidRPr="00F83F3D">
        <w:rPr>
          <w:rFonts w:ascii="ヒラギノ明朝 ProN W3" w:eastAsia="ヒラギノ明朝 ProN W3" w:hAnsi="ヒラギノ明朝 ProN W3" w:hint="eastAsia"/>
          <w:sz w:val="20"/>
          <w:szCs w:val="20"/>
        </w:rPr>
        <w:t>しています。</w:t>
      </w:r>
      <w:r w:rsidR="007A014B" w:rsidRPr="00F83F3D">
        <w:rPr>
          <w:rFonts w:ascii="ヒラギノ明朝 ProN W3" w:eastAsia="ヒラギノ明朝 ProN W3" w:hAnsi="ヒラギノ明朝 ProN W3" w:hint="eastAsia"/>
          <w:sz w:val="20"/>
          <w:szCs w:val="20"/>
        </w:rPr>
        <w:t>したがって、かつてアンゴラ政府がアンゴラ人から石油とダイヤモンド遺産を奪ったように、無能かつ</w:t>
      </w:r>
      <w:r w:rsidR="00837A7A" w:rsidRPr="00F83F3D">
        <w:rPr>
          <w:rFonts w:ascii="ヒラギノ明朝 ProN W3" w:eastAsia="ヒラギノ明朝 ProN W3" w:hAnsi="ヒラギノ明朝 ProN W3" w:hint="eastAsia"/>
          <w:sz w:val="20"/>
          <w:szCs w:val="20"/>
        </w:rPr>
        <w:t>信用できない</w:t>
      </w:r>
      <w:r w:rsidR="007A014B" w:rsidRPr="00F83F3D">
        <w:rPr>
          <w:rFonts w:ascii="ヒラギノ明朝 ProN W3" w:eastAsia="ヒラギノ明朝 ProN W3" w:hAnsi="ヒラギノ明朝 ProN W3" w:hint="eastAsia"/>
          <w:sz w:val="20"/>
          <w:szCs w:val="20"/>
        </w:rPr>
        <w:t>政府は一般のモザンビーク人からガスという宝物を奪うことになるでしょう。</w:t>
      </w:r>
      <w:r w:rsidR="00AC1321" w:rsidRPr="00F83F3D">
        <w:rPr>
          <w:rFonts w:ascii="ヒラギノ明朝 ProN W3" w:eastAsia="ヒラギノ明朝 ProN W3" w:hAnsi="ヒラギノ明朝 ProN W3"/>
          <w:sz w:val="20"/>
          <w:szCs w:val="20"/>
        </w:rPr>
        <w:t xml:space="preserve"> </w:t>
      </w:r>
    </w:p>
    <w:p w14:paraId="2E9E37BD" w14:textId="1665C8BA" w:rsidR="00414322" w:rsidRPr="00F83F3D" w:rsidRDefault="005E23F4" w:rsidP="00AC1321">
      <w:pPr>
        <w:rPr>
          <w:rFonts w:ascii="ヒラギノ明朝 ProN W3" w:eastAsia="ヒラギノ明朝 ProN W3" w:hAnsi="ヒラギノ明朝 ProN W3"/>
          <w:sz w:val="20"/>
          <w:szCs w:val="20"/>
        </w:rPr>
      </w:pPr>
      <w:r>
        <w:rPr>
          <w:rFonts w:ascii="ヒラギノ明朝 ProN W3" w:eastAsia="ヒラギノ明朝 ProN W3" w:hAnsi="ヒラギノ明朝 ProN W3" w:hint="eastAsia"/>
          <w:sz w:val="20"/>
          <w:szCs w:val="20"/>
        </w:rPr>
        <w:t xml:space="preserve">　</w:t>
      </w:r>
      <w:r w:rsidR="007A014B" w:rsidRPr="00F83F3D">
        <w:rPr>
          <w:rFonts w:ascii="ヒラギノ明朝 ProN W3" w:eastAsia="ヒラギノ明朝 ProN W3" w:hAnsi="ヒラギノ明朝 ProN W3" w:hint="eastAsia"/>
          <w:sz w:val="20"/>
          <w:szCs w:val="20"/>
        </w:rPr>
        <w:t>モザンビークの国民約2,450万人のうち約三分の一は栄養失調であり、6～23か月の子供50万人が栄養不足です。</w:t>
      </w:r>
      <w:r w:rsidR="00DC024A" w:rsidRPr="00F83F3D">
        <w:rPr>
          <w:rFonts w:ascii="ヒラギノ明朝 ProN W3" w:eastAsia="ヒラギノ明朝 ProN W3" w:hAnsi="ヒラギノ明朝 ProN W3" w:hint="eastAsia"/>
          <w:sz w:val="20"/>
          <w:szCs w:val="20"/>
        </w:rPr>
        <w:t>物価急落に加えて、債務危機は生活必需品の激しいインフレと、重要な公共サービスの削減をもたらしました。危機の負担はモザンビークの最も貧しい人々の上に降りかかっています。</w:t>
      </w:r>
      <w:r w:rsidR="00AC7FD2" w:rsidRPr="00F83F3D">
        <w:rPr>
          <w:rFonts w:ascii="ヒラギノ明朝 ProN W3" w:eastAsia="ヒラギノ明朝 ProN W3" w:hAnsi="ヒラギノ明朝 ProN W3"/>
          <w:sz w:val="20"/>
          <w:szCs w:val="20"/>
        </w:rPr>
        <w:t xml:space="preserve"> </w:t>
      </w:r>
    </w:p>
    <w:p w14:paraId="426545B4" w14:textId="59D234FA" w:rsidR="00AC1321" w:rsidRPr="00F83F3D" w:rsidRDefault="005E23F4" w:rsidP="00AC1321">
      <w:pPr>
        <w:rPr>
          <w:rFonts w:ascii="ヒラギノ明朝 ProN W3" w:eastAsia="ヒラギノ明朝 ProN W3" w:hAnsi="ヒラギノ明朝 ProN W3"/>
          <w:sz w:val="20"/>
          <w:szCs w:val="20"/>
        </w:rPr>
      </w:pPr>
      <w:r>
        <w:rPr>
          <w:rFonts w:ascii="ヒラギノ明朝 ProN W3" w:eastAsia="ヒラギノ明朝 ProN W3" w:hAnsi="ヒラギノ明朝 ProN W3" w:hint="eastAsia"/>
          <w:sz w:val="20"/>
          <w:szCs w:val="20"/>
        </w:rPr>
        <w:t xml:space="preserve">　</w:t>
      </w:r>
      <w:r w:rsidR="00DC024A" w:rsidRPr="00F83F3D">
        <w:rPr>
          <w:rFonts w:ascii="ヒラギノ明朝 ProN W3" w:eastAsia="ヒラギノ明朝 ProN W3" w:hAnsi="ヒラギノ明朝 ProN W3" w:hint="eastAsia"/>
          <w:sz w:val="20"/>
          <w:szCs w:val="20"/>
        </w:rPr>
        <w:t>モザンビークは2017年1月に債務不履行とした。</w:t>
      </w:r>
      <w:r w:rsidR="00AC1321" w:rsidRPr="00F83F3D">
        <w:rPr>
          <w:rFonts w:ascii="ヒラギノ明朝 ProN W3" w:eastAsia="ヒラギノ明朝 ProN W3" w:hAnsi="ヒラギノ明朝 ProN W3"/>
          <w:sz w:val="20"/>
          <w:szCs w:val="20"/>
        </w:rPr>
        <w:t xml:space="preserve"> </w:t>
      </w:r>
    </w:p>
    <w:p w14:paraId="4222972C" w14:textId="77777777" w:rsidR="00AC1321" w:rsidRPr="00F83F3D" w:rsidRDefault="00AC1321" w:rsidP="00AC1321">
      <w:pPr>
        <w:rPr>
          <w:rFonts w:ascii="ヒラギノ明朝 ProN W3" w:eastAsia="ヒラギノ明朝 ProN W3" w:hAnsi="ヒラギノ明朝 ProN W3"/>
          <w:sz w:val="20"/>
          <w:szCs w:val="20"/>
        </w:rPr>
      </w:pPr>
    </w:p>
    <w:p w14:paraId="7B12C09C" w14:textId="7E35B3A1" w:rsidR="00A23B6F" w:rsidRPr="00F83F3D" w:rsidRDefault="00D60592" w:rsidP="00AC1321">
      <w:pPr>
        <w:rPr>
          <w:rFonts w:ascii="ヒラギノ明朝 ProN W3" w:eastAsia="ヒラギノ明朝 ProN W3" w:hAnsi="ヒラギノ明朝 ProN W3"/>
          <w:sz w:val="20"/>
          <w:szCs w:val="20"/>
        </w:rPr>
      </w:pPr>
      <w:r w:rsidRPr="00294961">
        <w:rPr>
          <w:rFonts w:ascii="ヒラギノ明朝 ProN W3" w:eastAsia="ヒラギノ明朝 ProN W3" w:hAnsi="ヒラギノ明朝 ProN W3" w:hint="eastAsia"/>
          <w:color w:val="FF0000"/>
          <w:sz w:val="20"/>
          <w:szCs w:val="20"/>
        </w:rPr>
        <w:t>プロサバンナ土地収奪</w:t>
      </w:r>
    </w:p>
    <w:p w14:paraId="33D824F2" w14:textId="6451805F" w:rsidR="00074CA9" w:rsidRPr="00F83F3D" w:rsidRDefault="00D60592" w:rsidP="00564489">
      <w:pPr>
        <w:rPr>
          <w:rFonts w:ascii="ヒラギノ明朝 ProN W3" w:eastAsia="ヒラギノ明朝 ProN W3" w:hAnsi="ヒラギノ明朝 ProN W3"/>
          <w:sz w:val="20"/>
          <w:szCs w:val="20"/>
        </w:rPr>
      </w:pPr>
      <w:r w:rsidRPr="00F83F3D">
        <w:rPr>
          <w:rFonts w:ascii="ヒラギノ明朝 ProN W3" w:eastAsia="ヒラギノ明朝 ProN W3" w:hAnsi="ヒラギノ明朝 ProN W3" w:hint="eastAsia"/>
          <w:sz w:val="20"/>
          <w:szCs w:val="20"/>
        </w:rPr>
        <w:t>日本とJICA</w:t>
      </w:r>
      <w:r w:rsidR="000D614E">
        <w:rPr>
          <w:rFonts w:ascii="ヒラギノ明朝 ProN W3" w:eastAsia="ヒラギノ明朝 ProN W3" w:hAnsi="ヒラギノ明朝 ProN W3" w:hint="eastAsia"/>
          <w:sz w:val="20"/>
          <w:szCs w:val="20"/>
        </w:rPr>
        <w:t>（</w:t>
      </w:r>
      <w:r w:rsidR="000D614E" w:rsidRPr="000D614E">
        <w:rPr>
          <w:rFonts w:ascii="ヒラギノ明朝 ProN W3" w:eastAsia="ヒラギノ明朝 ProN W3" w:hAnsi="ヒラギノ明朝 ProN W3"/>
          <w:sz w:val="20"/>
          <w:szCs w:val="20"/>
        </w:rPr>
        <w:t>国際協力機構</w:t>
      </w:r>
      <w:r w:rsidR="000D614E">
        <w:rPr>
          <w:rFonts w:ascii="ヒラギノ明朝 ProN W3" w:eastAsia="ヒラギノ明朝 ProN W3" w:hAnsi="ヒラギノ明朝 ProN W3" w:hint="eastAsia"/>
          <w:sz w:val="20"/>
          <w:szCs w:val="20"/>
        </w:rPr>
        <w:t>）</w:t>
      </w:r>
      <w:r w:rsidRPr="00F83F3D">
        <w:rPr>
          <w:rFonts w:ascii="ヒラギノ明朝 ProN W3" w:eastAsia="ヒラギノ明朝 ProN W3" w:hAnsi="ヒラギノ明朝 ProN W3" w:hint="eastAsia"/>
          <w:sz w:val="20"/>
          <w:szCs w:val="20"/>
        </w:rPr>
        <w:t>はモザンビークのナカラ回廊でプロサバンナ土地収奪に関与しています。土地収奪規模は1,400万ヘクタールになるとされ、すでにこの地域で耕作している50万を超える人々を強制退去させることになります。</w:t>
      </w:r>
      <w:r w:rsidR="00564489" w:rsidRPr="00F83F3D">
        <w:rPr>
          <w:rFonts w:ascii="ヒラギノ明朝 ProN W3" w:eastAsia="ヒラギノ明朝 ProN W3" w:hAnsi="ヒラギノ明朝 ProN W3"/>
          <w:sz w:val="20"/>
          <w:szCs w:val="20"/>
        </w:rPr>
        <w:t xml:space="preserve"> </w:t>
      </w:r>
    </w:p>
    <w:p w14:paraId="4F9E5E04" w14:textId="35E03F2B" w:rsidR="00564489" w:rsidRPr="00F83F3D" w:rsidRDefault="005E23F4" w:rsidP="00564489">
      <w:pPr>
        <w:rPr>
          <w:rFonts w:ascii="ヒラギノ明朝 ProN W3" w:eastAsia="ヒラギノ明朝 ProN W3" w:hAnsi="ヒラギノ明朝 ProN W3"/>
          <w:sz w:val="20"/>
          <w:szCs w:val="20"/>
        </w:rPr>
      </w:pPr>
      <w:r>
        <w:rPr>
          <w:rFonts w:ascii="ヒラギノ明朝 ProN W3" w:eastAsia="ヒラギノ明朝 ProN W3" w:hAnsi="ヒラギノ明朝 ProN W3" w:hint="eastAsia"/>
          <w:sz w:val="20"/>
          <w:szCs w:val="20"/>
        </w:rPr>
        <w:t xml:space="preserve">　</w:t>
      </w:r>
      <w:r w:rsidR="00D60592" w:rsidRPr="00F83F3D">
        <w:rPr>
          <w:rFonts w:ascii="ヒラギノ明朝 ProN W3" w:eastAsia="ヒラギノ明朝 ProN W3" w:hAnsi="ヒラギノ明朝 ProN W3" w:hint="eastAsia"/>
          <w:sz w:val="20"/>
          <w:szCs w:val="20"/>
        </w:rPr>
        <w:t>影響を受ける多くの人々はこのプロジェクトに反対しています。疑問を投げかける、またはプログラムに異議を述べる農民リーダーや市民に対して</w:t>
      </w:r>
      <w:r w:rsidR="00837A7A" w:rsidRPr="00F83F3D">
        <w:rPr>
          <w:rFonts w:ascii="ヒラギノ明朝 ProN W3" w:eastAsia="ヒラギノ明朝 ProN W3" w:hAnsi="ヒラギノ明朝 ProN W3" w:hint="eastAsia"/>
          <w:sz w:val="20"/>
          <w:szCs w:val="20"/>
        </w:rPr>
        <w:t>、</w:t>
      </w:r>
      <w:r w:rsidR="00D60592" w:rsidRPr="00F83F3D">
        <w:rPr>
          <w:rFonts w:ascii="ヒラギノ明朝 ProN W3" w:eastAsia="ヒラギノ明朝 ProN W3" w:hAnsi="ヒラギノ明朝 ProN W3" w:hint="eastAsia"/>
          <w:sz w:val="20"/>
          <w:szCs w:val="20"/>
        </w:rPr>
        <w:t>付きまといや恫喝、脅迫、弾圧が行われていることがたびたび報告されています。暴力的衝突が発生し、難民10,000人以上がマラウィに</w:t>
      </w:r>
      <w:r w:rsidR="00C82CD7" w:rsidRPr="00F83F3D">
        <w:rPr>
          <w:rFonts w:ascii="ヒラギノ明朝 ProN W3" w:eastAsia="ヒラギノ明朝 ProN W3" w:hAnsi="ヒラギノ明朝 ProN W3" w:hint="eastAsia"/>
          <w:sz w:val="20"/>
          <w:szCs w:val="20"/>
        </w:rPr>
        <w:t>逃れました。さらに、2015年以来、</w:t>
      </w:r>
      <w:r w:rsidR="00382E3B">
        <w:rPr>
          <w:rFonts w:ascii="ヒラギノ明朝 ProN W3" w:eastAsia="ヒラギノ明朝 ProN W3" w:hAnsi="ヒラギノ明朝 ProN W3" w:hint="eastAsia"/>
          <w:sz w:val="20"/>
          <w:szCs w:val="20"/>
        </w:rPr>
        <w:t>学者</w:t>
      </w:r>
      <w:r w:rsidR="00890CCD" w:rsidRPr="00F83F3D">
        <w:rPr>
          <w:rFonts w:ascii="ヒラギノ明朝 ProN W3" w:eastAsia="ヒラギノ明朝 ProN W3" w:hAnsi="ヒラギノ明朝 ProN W3" w:hint="eastAsia"/>
          <w:sz w:val="20"/>
          <w:szCs w:val="20"/>
        </w:rPr>
        <w:t>、ジャーナリスト、独立系新聞の記者、市民派弁護士、そして大統領や政府ならびにその政策について懸念や批判的意見を表明しているTVタレントに対して</w:t>
      </w:r>
      <w:r w:rsidR="00C82CD7" w:rsidRPr="00F83F3D">
        <w:rPr>
          <w:rFonts w:ascii="ヒラギノ明朝 ProN W3" w:eastAsia="ヒラギノ明朝 ProN W3" w:hAnsi="ヒラギノ明朝 ProN W3" w:hint="eastAsia"/>
          <w:sz w:val="20"/>
          <w:szCs w:val="20"/>
        </w:rPr>
        <w:t>暗殺、誘拐、傷害、起訴、</w:t>
      </w:r>
      <w:r w:rsidR="00890CCD" w:rsidRPr="00F83F3D">
        <w:rPr>
          <w:rFonts w:ascii="ヒラギノ明朝 ProN W3" w:eastAsia="ヒラギノ明朝 ProN W3" w:hAnsi="ヒラギノ明朝 ProN W3" w:hint="eastAsia"/>
          <w:sz w:val="20"/>
          <w:szCs w:val="20"/>
        </w:rPr>
        <w:t>脅迫が続いています。</w:t>
      </w:r>
      <w:r w:rsidR="00564489" w:rsidRPr="00F83F3D">
        <w:rPr>
          <w:rFonts w:ascii="ヒラギノ明朝 ProN W3" w:eastAsia="ヒラギノ明朝 ProN W3" w:hAnsi="ヒラギノ明朝 ProN W3"/>
          <w:sz w:val="20"/>
          <w:szCs w:val="20"/>
        </w:rPr>
        <w:t xml:space="preserve"> </w:t>
      </w:r>
    </w:p>
    <w:p w14:paraId="0F8EB692" w14:textId="77294426" w:rsidR="005573A8" w:rsidRPr="00F83F3D" w:rsidRDefault="005E23F4" w:rsidP="005573A8">
      <w:pPr>
        <w:rPr>
          <w:rFonts w:ascii="ヒラギノ明朝 ProN W3" w:eastAsia="ヒラギノ明朝 ProN W3" w:hAnsi="ヒラギノ明朝 ProN W3"/>
          <w:sz w:val="20"/>
          <w:szCs w:val="20"/>
        </w:rPr>
      </w:pPr>
      <w:r>
        <w:rPr>
          <w:rFonts w:ascii="ヒラギノ明朝 ProN W3" w:eastAsia="ヒラギノ明朝 ProN W3" w:hAnsi="ヒラギノ明朝 ProN W3" w:hint="eastAsia"/>
          <w:sz w:val="20"/>
          <w:szCs w:val="20"/>
        </w:rPr>
        <w:t xml:space="preserve">　</w:t>
      </w:r>
      <w:r w:rsidR="005573A8" w:rsidRPr="00F83F3D">
        <w:rPr>
          <w:rFonts w:ascii="ヒラギノ明朝 ProN W3" w:eastAsia="ヒラギノ明朝 ProN W3" w:hAnsi="ヒラギノ明朝 ProN W3" w:hint="eastAsia"/>
          <w:sz w:val="20"/>
          <w:szCs w:val="20"/>
        </w:rPr>
        <w:t>「安倍総理大臣は、</w:t>
      </w:r>
      <w:r w:rsidR="005573A8" w:rsidRPr="00F83F3D">
        <w:rPr>
          <w:rFonts w:ascii="ヒラギノ明朝 ProN W3" w:eastAsia="ヒラギノ明朝 ProN W3" w:hAnsi="ヒラギノ明朝 ProN W3"/>
          <w:sz w:val="20"/>
          <w:szCs w:val="20"/>
        </w:rPr>
        <w:t xml:space="preserve">TICAD </w:t>
      </w:r>
      <w:r w:rsidR="005573A8" w:rsidRPr="00F83F3D">
        <w:rPr>
          <w:rFonts w:ascii="ヒラギノ明朝 ProN W3" w:eastAsia="ヒラギノ明朝 ProN W3" w:hAnsi="ヒラギノ明朝 ProN W3" w:hint="eastAsia"/>
          <w:sz w:val="20"/>
          <w:szCs w:val="20"/>
        </w:rPr>
        <w:t>（アフリカ開発会議）</w:t>
      </w:r>
      <w:r w:rsidR="005573A8" w:rsidRPr="00F83F3D">
        <w:rPr>
          <w:rFonts w:ascii="ヒラギノ明朝 ProN W3" w:eastAsia="ヒラギノ明朝 ProN W3" w:hAnsi="ヒラギノ明朝 ProN W3"/>
          <w:sz w:val="20"/>
          <w:szCs w:val="20"/>
        </w:rPr>
        <w:t>V</w:t>
      </w:r>
      <w:r w:rsidR="005573A8" w:rsidRPr="00F83F3D">
        <w:rPr>
          <w:rFonts w:ascii="ヒラギノ明朝 ProN W3" w:eastAsia="ヒラギノ明朝 ProN W3" w:hAnsi="ヒラギノ明朝 ProN W3" w:hint="eastAsia"/>
          <w:sz w:val="20"/>
          <w:szCs w:val="20"/>
        </w:rPr>
        <w:t>において表明した</w:t>
      </w:r>
      <w:r w:rsidR="005573A8" w:rsidRPr="00F83F3D">
        <w:rPr>
          <w:rFonts w:ascii="ヒラギノ明朝 ProN W3" w:eastAsia="ヒラギノ明朝 ProN W3" w:hAnsi="ヒラギノ明朝 ProN W3"/>
          <w:sz w:val="20"/>
          <w:szCs w:val="20"/>
        </w:rPr>
        <w:t>5</w:t>
      </w:r>
      <w:r w:rsidR="005573A8" w:rsidRPr="00F83F3D">
        <w:rPr>
          <w:rFonts w:ascii="ヒラギノ明朝 ProN W3" w:eastAsia="ヒラギノ明朝 ProN W3" w:hAnsi="ヒラギノ明朝 ProN W3" w:hint="eastAsia"/>
          <w:sz w:val="20"/>
          <w:szCs w:val="20"/>
        </w:rPr>
        <w:t>大成長回廊の一つであるナカラ回廊開発に向けて、同地域において策定する戦略的マスタープランに基づき、道路、港湾、電力等のインフラ開発や産業開発に向けた支援を強化すると共に、人間の安全保障の観点に基づき、医療、教育、</w:t>
      </w:r>
      <w:r w:rsidR="005573A8" w:rsidRPr="00F83F3D">
        <w:rPr>
          <w:rFonts w:ascii="ヒラギノ明朝 ProN W3" w:eastAsia="ヒラギノ明朝 ProN W3" w:hAnsi="ヒラギノ明朝 ProN W3"/>
          <w:sz w:val="20"/>
          <w:szCs w:val="20"/>
        </w:rPr>
        <w:t xml:space="preserve"> </w:t>
      </w:r>
      <w:r w:rsidR="005573A8" w:rsidRPr="00F83F3D">
        <w:rPr>
          <w:rFonts w:ascii="ヒラギノ明朝 ProN W3" w:eastAsia="ヒラギノ明朝 ProN W3" w:hAnsi="ヒラギノ明朝 ProN W3" w:hint="eastAsia"/>
          <w:sz w:val="20"/>
          <w:szCs w:val="20"/>
        </w:rPr>
        <w:t>防災・気候変動対策等の分野で</w:t>
      </w:r>
      <w:r w:rsidR="005573A8" w:rsidRPr="00F83F3D">
        <w:rPr>
          <w:rFonts w:ascii="ヒラギノ明朝 ProN W3" w:eastAsia="ヒラギノ明朝 ProN W3" w:hAnsi="ヒラギノ明朝 ProN W3" w:hint="eastAsia"/>
          <w:sz w:val="20"/>
          <w:szCs w:val="20"/>
        </w:rPr>
        <w:lastRenderedPageBreak/>
        <w:t>の協力を推進することを表明した。これに関し、安倍総理大臣は、ナカラ回廊地域の総合的な開発を中心に</w:t>
      </w:r>
      <w:r w:rsidR="005573A8" w:rsidRPr="00F83F3D">
        <w:rPr>
          <w:rFonts w:ascii="ヒラギノ明朝 ProN W3" w:eastAsia="ヒラギノ明朝 ProN W3" w:hAnsi="ヒラギノ明朝 ProN W3"/>
          <w:sz w:val="20"/>
          <w:szCs w:val="20"/>
        </w:rPr>
        <w:t>5</w:t>
      </w:r>
      <w:r w:rsidR="005573A8" w:rsidRPr="00F83F3D">
        <w:rPr>
          <w:rFonts w:ascii="ヒラギノ明朝 ProN W3" w:eastAsia="ヒラギノ明朝 ProN W3" w:hAnsi="ヒラギノ明朝 ProN W3" w:hint="eastAsia"/>
          <w:sz w:val="20"/>
          <w:szCs w:val="20"/>
        </w:rPr>
        <w:t>年間で約</w:t>
      </w:r>
      <w:r w:rsidR="005573A8" w:rsidRPr="00F83F3D">
        <w:rPr>
          <w:rFonts w:ascii="ヒラギノ明朝 ProN W3" w:eastAsia="ヒラギノ明朝 ProN W3" w:hAnsi="ヒラギノ明朝 ProN W3"/>
          <w:sz w:val="20"/>
          <w:szCs w:val="20"/>
        </w:rPr>
        <w:t>700</w:t>
      </w:r>
      <w:r w:rsidR="005573A8" w:rsidRPr="00F83F3D">
        <w:rPr>
          <w:rFonts w:ascii="ヒラギノ明朝 ProN W3" w:eastAsia="ヒラギノ明朝 ProN W3" w:hAnsi="ヒラギノ明朝 ProN W3" w:hint="eastAsia"/>
          <w:sz w:val="20"/>
          <w:szCs w:val="20"/>
        </w:rPr>
        <w:t>億円の</w:t>
      </w:r>
      <w:r w:rsidR="005573A8" w:rsidRPr="00F83F3D">
        <w:rPr>
          <w:rFonts w:ascii="ヒラギノ明朝 ProN W3" w:eastAsia="ヒラギノ明朝 ProN W3" w:hAnsi="ヒラギノ明朝 ProN W3"/>
          <w:sz w:val="20"/>
          <w:szCs w:val="20"/>
        </w:rPr>
        <w:t>ODA</w:t>
      </w:r>
      <w:r w:rsidR="005573A8" w:rsidRPr="00F83F3D">
        <w:rPr>
          <w:rFonts w:ascii="ヒラギノ明朝 ProN W3" w:eastAsia="ヒラギノ明朝 ProN W3" w:hAnsi="ヒラギノ明朝 ProN W3" w:hint="eastAsia"/>
          <w:sz w:val="20"/>
          <w:szCs w:val="20"/>
        </w:rPr>
        <w:t>を供与することを表明した。」</w:t>
      </w:r>
      <w:r w:rsidR="005573A8" w:rsidRPr="00F83F3D">
        <w:rPr>
          <w:rFonts w:ascii="ヒラギノ明朝 ProN W3" w:eastAsia="ヒラギノ明朝 ProN W3" w:hAnsi="ヒラギノ明朝 ProN W3"/>
          <w:sz w:val="20"/>
          <w:szCs w:val="20"/>
        </w:rPr>
        <w:t xml:space="preserve"> </w:t>
      </w:r>
    </w:p>
    <w:p w14:paraId="50C93791" w14:textId="17DDB38C" w:rsidR="00564489" w:rsidRDefault="005E23F4" w:rsidP="00564489">
      <w:pPr>
        <w:rPr>
          <w:rFonts w:ascii="ヒラギノ明朝 ProN W3" w:eastAsia="ヒラギノ明朝 ProN W3" w:hAnsi="ヒラギノ明朝 ProN W3"/>
          <w:sz w:val="20"/>
          <w:szCs w:val="20"/>
        </w:rPr>
      </w:pPr>
      <w:r>
        <w:rPr>
          <w:rFonts w:ascii="ヒラギノ明朝 ProN W3" w:eastAsia="ヒラギノ明朝 ProN W3" w:hAnsi="ヒラギノ明朝 ProN W3" w:hint="eastAsia"/>
          <w:sz w:val="20"/>
          <w:szCs w:val="20"/>
        </w:rPr>
        <w:t xml:space="preserve">　</w:t>
      </w:r>
      <w:r w:rsidR="00666179" w:rsidRPr="00F83F3D">
        <w:rPr>
          <w:rFonts w:ascii="ヒラギノ明朝 ProN W3" w:eastAsia="ヒラギノ明朝 ProN W3" w:hAnsi="ヒラギノ明朝 ProN W3"/>
          <w:sz w:val="20"/>
          <w:szCs w:val="20"/>
        </w:rPr>
        <w:t>JICA</w:t>
      </w:r>
      <w:r w:rsidR="00666179" w:rsidRPr="00F83F3D">
        <w:rPr>
          <w:rFonts w:ascii="ヒラギノ明朝 ProN W3" w:eastAsia="ヒラギノ明朝 ProN W3" w:hAnsi="ヒラギノ明朝 ProN W3" w:hint="eastAsia"/>
          <w:sz w:val="20"/>
          <w:szCs w:val="20"/>
        </w:rPr>
        <w:t>の資金は</w:t>
      </w:r>
      <w:r w:rsidR="00E14ABA" w:rsidRPr="00F83F3D">
        <w:rPr>
          <w:rFonts w:ascii="ヒラギノ明朝 ProN W3" w:eastAsia="ヒラギノ明朝 ProN W3" w:hAnsi="ヒラギノ明朝 ProN W3" w:hint="eastAsia"/>
          <w:sz w:val="20"/>
          <w:szCs w:val="20"/>
        </w:rPr>
        <w:t>モザンビークの</w:t>
      </w:r>
      <w:r w:rsidR="00666179" w:rsidRPr="00F83F3D">
        <w:rPr>
          <w:rFonts w:ascii="ヒラギノ明朝 ProN W3" w:eastAsia="ヒラギノ明朝 ProN W3" w:hAnsi="ヒラギノ明朝 ProN W3" w:hint="eastAsia"/>
          <w:sz w:val="20"/>
          <w:szCs w:val="20"/>
        </w:rPr>
        <w:t>農民運動や市民社会</w:t>
      </w:r>
      <w:r w:rsidR="00E14ABA" w:rsidRPr="00F83F3D">
        <w:rPr>
          <w:rFonts w:ascii="ヒラギノ明朝 ProN W3" w:eastAsia="ヒラギノ明朝 ProN W3" w:hAnsi="ヒラギノ明朝 ProN W3" w:hint="eastAsia"/>
          <w:sz w:val="20"/>
          <w:szCs w:val="20"/>
        </w:rPr>
        <w:t>に介入したり、分断させたり、孤立させるために使用されてきました。</w:t>
      </w:r>
    </w:p>
    <w:p w14:paraId="417E5D59" w14:textId="77777777" w:rsidR="0073153F" w:rsidRPr="00F83F3D" w:rsidRDefault="0073153F" w:rsidP="00F10877">
      <w:pPr>
        <w:rPr>
          <w:rFonts w:ascii="ヒラギノ明朝 ProN W3" w:eastAsia="ヒラギノ明朝 ProN W3" w:hAnsi="ヒラギノ明朝 ProN W3"/>
          <w:sz w:val="20"/>
          <w:szCs w:val="20"/>
        </w:rPr>
      </w:pPr>
    </w:p>
    <w:p w14:paraId="481DC872" w14:textId="632C765E" w:rsidR="0073153F" w:rsidRPr="009F7E9F" w:rsidRDefault="00E14ABA" w:rsidP="0073153F">
      <w:pPr>
        <w:rPr>
          <w:rFonts w:ascii="ヒラギノ明朝 ProN W3" w:eastAsia="ヒラギノ明朝 ProN W3" w:hAnsi="ヒラギノ明朝 ProN W3" w:cs="Times New Roman"/>
          <w:bCs/>
          <w:color w:val="FF0000"/>
          <w:kern w:val="36"/>
          <w:sz w:val="20"/>
          <w:szCs w:val="20"/>
        </w:rPr>
      </w:pPr>
      <w:r w:rsidRPr="009F7E9F">
        <w:rPr>
          <w:rFonts w:ascii="ヒラギノ明朝 ProN W3" w:eastAsia="ヒラギノ明朝 ProN W3" w:hAnsi="ヒラギノ明朝 ProN W3" w:cs="Times New Roman" w:hint="eastAsia"/>
          <w:bCs/>
          <w:color w:val="FF0000"/>
          <w:kern w:val="36"/>
          <w:sz w:val="20"/>
          <w:szCs w:val="20"/>
        </w:rPr>
        <w:t>バングラデシュ</w:t>
      </w:r>
    </w:p>
    <w:p w14:paraId="74679949" w14:textId="6D391D20" w:rsidR="0073153F" w:rsidRDefault="00E14ABA" w:rsidP="009F12F5">
      <w:pPr>
        <w:rPr>
          <w:rFonts w:ascii="ヒラギノ明朝 ProN W3" w:eastAsia="ヒラギノ明朝 ProN W3" w:hAnsi="ヒラギノ明朝 ProN W3" w:cs="Times New Roman"/>
          <w:sz w:val="20"/>
          <w:szCs w:val="20"/>
        </w:rPr>
      </w:pPr>
      <w:r w:rsidRPr="00F83F3D">
        <w:rPr>
          <w:rFonts w:ascii="ヒラギノ明朝 ProN W3" w:eastAsia="ヒラギノ明朝 ProN W3" w:hAnsi="ヒラギノ明朝 ProN W3" w:cs="Times New Roman" w:hint="eastAsia"/>
          <w:sz w:val="20"/>
          <w:szCs w:val="20"/>
        </w:rPr>
        <w:t>バングラデシュ政府は、ダッカのレストランで起きたテロ攻撃を受けて、日本のODAが資金提供する大規模プロジェクトの最終入札を延期し</w:t>
      </w:r>
      <w:r w:rsidR="002A4EBF" w:rsidRPr="00F83F3D">
        <w:rPr>
          <w:rFonts w:ascii="ヒラギノ明朝 ProN W3" w:eastAsia="ヒラギノ明朝 ProN W3" w:hAnsi="ヒラギノ明朝 ProN W3" w:cs="Times New Roman" w:hint="eastAsia"/>
          <w:sz w:val="20"/>
          <w:szCs w:val="20"/>
        </w:rPr>
        <w:t>まし</w:t>
      </w:r>
      <w:r w:rsidRPr="00F83F3D">
        <w:rPr>
          <w:rFonts w:ascii="ヒラギノ明朝 ProN W3" w:eastAsia="ヒラギノ明朝 ProN W3" w:hAnsi="ヒラギノ明朝 ProN W3" w:cs="Times New Roman" w:hint="eastAsia"/>
          <w:sz w:val="20"/>
          <w:szCs w:val="20"/>
        </w:rPr>
        <w:t>た。同プロジェクトには、最新石炭火力発電所の建設も含まれ</w:t>
      </w:r>
      <w:r w:rsidR="002A4EBF" w:rsidRPr="00F83F3D">
        <w:rPr>
          <w:rFonts w:ascii="ヒラギノ明朝 ProN W3" w:eastAsia="ヒラギノ明朝 ProN W3" w:hAnsi="ヒラギノ明朝 ProN W3" w:cs="Times New Roman" w:hint="eastAsia"/>
          <w:sz w:val="20"/>
          <w:szCs w:val="20"/>
        </w:rPr>
        <w:t>ます</w:t>
      </w:r>
      <w:r w:rsidRPr="00F83F3D">
        <w:rPr>
          <w:rFonts w:ascii="ヒラギノ明朝 ProN W3" w:eastAsia="ヒラギノ明朝 ProN W3" w:hAnsi="ヒラギノ明朝 ProN W3" w:cs="Times New Roman" w:hint="eastAsia"/>
          <w:sz w:val="20"/>
          <w:szCs w:val="20"/>
        </w:rPr>
        <w:t>。（編集者注：</w:t>
      </w:r>
      <w:r w:rsidR="002A4EBF" w:rsidRPr="00F83F3D">
        <w:rPr>
          <w:rFonts w:ascii="ヒラギノ明朝 ProN W3" w:eastAsia="ヒラギノ明朝 ProN W3" w:hAnsi="ヒラギノ明朝 ProN W3" w:cs="Times New Roman" w:hint="eastAsia"/>
          <w:sz w:val="20"/>
          <w:szCs w:val="20"/>
        </w:rPr>
        <w:t>地球温暖化への適切な対応ではない</w:t>
      </w:r>
      <w:r w:rsidR="00F052A6">
        <w:rPr>
          <w:rFonts w:ascii="ヒラギノ明朝 ProN W3" w:eastAsia="ヒラギノ明朝 ProN W3" w:hAnsi="ヒラギノ明朝 ProN W3" w:cs="Times New Roman" w:hint="eastAsia"/>
          <w:sz w:val="20"/>
          <w:szCs w:val="20"/>
        </w:rPr>
        <w:t>。</w:t>
      </w:r>
      <w:r w:rsidRPr="00F83F3D">
        <w:rPr>
          <w:rFonts w:ascii="ヒラギノ明朝 ProN W3" w:eastAsia="ヒラギノ明朝 ProN W3" w:hAnsi="ヒラギノ明朝 ProN W3" w:cs="Times New Roman" w:hint="eastAsia"/>
          <w:sz w:val="20"/>
          <w:szCs w:val="20"/>
        </w:rPr>
        <w:t>）</w:t>
      </w:r>
    </w:p>
    <w:p w14:paraId="431F40BF" w14:textId="77777777" w:rsidR="00F052A6" w:rsidRPr="00F83F3D" w:rsidRDefault="00F052A6" w:rsidP="009F12F5">
      <w:pPr>
        <w:rPr>
          <w:rFonts w:ascii="ヒラギノ明朝 ProN W3" w:eastAsia="ヒラギノ明朝 ProN W3" w:hAnsi="ヒラギノ明朝 ProN W3" w:cs="Times New Roman"/>
          <w:bCs/>
          <w:kern w:val="36"/>
          <w:sz w:val="20"/>
          <w:szCs w:val="20"/>
        </w:rPr>
      </w:pPr>
    </w:p>
    <w:p w14:paraId="47BF1E25" w14:textId="1E064C56" w:rsidR="009F12F5" w:rsidRPr="009F7E9F" w:rsidRDefault="002A4EBF" w:rsidP="009F12F5">
      <w:pPr>
        <w:rPr>
          <w:rFonts w:ascii="ヒラギノ明朝 ProN W3" w:eastAsia="ヒラギノ明朝 ProN W3" w:hAnsi="ヒラギノ明朝 ProN W3"/>
          <w:color w:val="FF0000"/>
          <w:sz w:val="20"/>
          <w:szCs w:val="20"/>
        </w:rPr>
      </w:pPr>
      <w:r w:rsidRPr="009F7E9F">
        <w:rPr>
          <w:rFonts w:ascii="ヒラギノ明朝 ProN W3" w:eastAsia="ヒラギノ明朝 ProN W3" w:hAnsi="ヒラギノ明朝 ProN W3" w:hint="eastAsia"/>
          <w:color w:val="FF0000"/>
          <w:sz w:val="20"/>
          <w:szCs w:val="20"/>
        </w:rPr>
        <w:t>インドネシア</w:t>
      </w:r>
      <w:r w:rsidR="002E3C5D">
        <w:rPr>
          <w:rFonts w:ascii="ヒラギノ明朝 ProN W3" w:eastAsia="ヒラギノ明朝 ProN W3" w:hAnsi="ヒラギノ明朝 ProN W3" w:hint="eastAsia"/>
          <w:color w:val="FF0000"/>
          <w:sz w:val="20"/>
          <w:szCs w:val="20"/>
        </w:rPr>
        <w:t xml:space="preserve">　</w:t>
      </w:r>
    </w:p>
    <w:p w14:paraId="7C85B47D" w14:textId="0F4071E5" w:rsidR="009F12F5" w:rsidRPr="00F83F3D" w:rsidRDefault="009F12F5" w:rsidP="009F12F5">
      <w:pPr>
        <w:rPr>
          <w:rFonts w:ascii="ヒラギノ明朝 ProN W3" w:eastAsia="ヒラギノ明朝 ProN W3" w:hAnsi="ヒラギノ明朝 ProN W3"/>
          <w:sz w:val="20"/>
          <w:szCs w:val="20"/>
        </w:rPr>
      </w:pPr>
      <w:r w:rsidRPr="00F83F3D">
        <w:rPr>
          <w:rFonts w:ascii="ヒラギノ明朝 ProN W3" w:eastAsia="ヒラギノ明朝 ProN W3" w:hAnsi="ヒラギノ明朝 ProN W3" w:hint="eastAsia"/>
          <w:sz w:val="20"/>
          <w:szCs w:val="20"/>
        </w:rPr>
        <w:t>日本が現在、建設を支援中、もしくは、支援予定のインドネシア・ジャワ島の新規石炭火力発電所の発電容量は合計</w:t>
      </w:r>
      <w:r w:rsidRPr="00F83F3D">
        <w:rPr>
          <w:rFonts w:ascii="ヒラギノ明朝 ProN W3" w:eastAsia="ヒラギノ明朝 ProN W3" w:hAnsi="ヒラギノ明朝 ProN W3"/>
          <w:sz w:val="20"/>
          <w:szCs w:val="20"/>
        </w:rPr>
        <w:t>6,455</w:t>
      </w:r>
      <w:r w:rsidRPr="00F83F3D">
        <w:rPr>
          <w:rFonts w:ascii="ヒラギノ明朝 ProN W3" w:eastAsia="ヒラギノ明朝 ProN W3" w:hAnsi="ヒラギノ明朝 ProN W3" w:hint="eastAsia"/>
          <w:sz w:val="20"/>
          <w:szCs w:val="20"/>
        </w:rPr>
        <w:t>メガワット（</w:t>
      </w:r>
      <w:r w:rsidRPr="00F83F3D">
        <w:rPr>
          <w:rFonts w:ascii="ヒラギノ明朝 ProN W3" w:eastAsia="ヒラギノ明朝 ProN W3" w:hAnsi="ヒラギノ明朝 ProN W3"/>
          <w:sz w:val="20"/>
          <w:szCs w:val="20"/>
        </w:rPr>
        <w:t>MW</w:t>
      </w:r>
      <w:r w:rsidR="008D58AF">
        <w:rPr>
          <w:rFonts w:ascii="ヒラギノ明朝 ProN W3" w:eastAsia="ヒラギノ明朝 ProN W3" w:hAnsi="ヒラギノ明朝 ProN W3" w:hint="eastAsia"/>
          <w:sz w:val="20"/>
          <w:szCs w:val="20"/>
        </w:rPr>
        <w:t>）にものぼります。幾つかの案件では、地元住民の</w:t>
      </w:r>
      <w:r w:rsidRPr="00F83F3D">
        <w:rPr>
          <w:rFonts w:ascii="ヒラギノ明朝 ProN W3" w:eastAsia="ヒラギノ明朝 ProN W3" w:hAnsi="ヒラギノ明朝 ProN W3" w:hint="eastAsia"/>
          <w:sz w:val="20"/>
          <w:szCs w:val="20"/>
        </w:rPr>
        <w:t>反対の声がすでにあげられてきましたが、国際協力機構（</w:t>
      </w:r>
      <w:r w:rsidRPr="00F83F3D">
        <w:rPr>
          <w:rFonts w:ascii="ヒラギノ明朝 ProN W3" w:eastAsia="ヒラギノ明朝 ProN W3" w:hAnsi="ヒラギノ明朝 ProN W3"/>
          <w:sz w:val="20"/>
          <w:szCs w:val="20"/>
        </w:rPr>
        <w:t>JICA</w:t>
      </w:r>
      <w:r w:rsidRPr="00F83F3D">
        <w:rPr>
          <w:rFonts w:ascii="ヒラギノ明朝 ProN W3" w:eastAsia="ヒラギノ明朝 ProN W3" w:hAnsi="ヒラギノ明朝 ProN W3" w:hint="eastAsia"/>
          <w:sz w:val="20"/>
          <w:szCs w:val="20"/>
        </w:rPr>
        <w:t>）の円借款が検討されている西ジャワ州インドラマユ石炭火力拡張計画</w:t>
      </w:r>
      <w:r w:rsidRPr="00F83F3D">
        <w:rPr>
          <w:rFonts w:ascii="ヒラギノ明朝 ProN W3" w:eastAsia="ヒラギノ明朝 ProN W3" w:hAnsi="ヒラギノ明朝 ProN W3"/>
          <w:sz w:val="20"/>
          <w:szCs w:val="20"/>
        </w:rPr>
        <w:t>1,000MW</w:t>
      </w:r>
      <w:r w:rsidRPr="00F83F3D">
        <w:rPr>
          <w:rFonts w:ascii="ヒラギノ明朝 ProN W3" w:eastAsia="ヒラギノ明朝 ProN W3" w:hAnsi="ヒラギノ明朝 ProN W3" w:hint="eastAsia"/>
          <w:sz w:val="20"/>
          <w:szCs w:val="20"/>
        </w:rPr>
        <w:t>）でも、</w:t>
      </w:r>
      <w:r w:rsidRPr="00F83F3D">
        <w:rPr>
          <w:rFonts w:ascii="ヒラギノ明朝 ProN W3" w:eastAsia="ヒラギノ明朝 ProN W3" w:hAnsi="ヒラギノ明朝 ProN W3"/>
          <w:sz w:val="20"/>
          <w:szCs w:val="20"/>
        </w:rPr>
        <w:t>JICA</w:t>
      </w:r>
      <w:r w:rsidRPr="00F83F3D">
        <w:rPr>
          <w:rFonts w:ascii="ヒラギノ明朝 ProN W3" w:eastAsia="ヒラギノ明朝 ProN W3" w:hAnsi="ヒラギノ明朝 ProN W3" w:hint="eastAsia"/>
          <w:sz w:val="20"/>
          <w:szCs w:val="20"/>
        </w:rPr>
        <w:t>の支援は不要との声が住民からあげられています。</w:t>
      </w:r>
    </w:p>
    <w:p w14:paraId="3BF84AD9" w14:textId="77777777" w:rsidR="003249D2" w:rsidRPr="00F83F3D" w:rsidRDefault="003249D2" w:rsidP="00F10877">
      <w:pPr>
        <w:rPr>
          <w:rFonts w:ascii="ヒラギノ明朝 ProN W3" w:eastAsia="ヒラギノ明朝 ProN W3" w:hAnsi="ヒラギノ明朝 ProN W3"/>
          <w:sz w:val="20"/>
          <w:szCs w:val="20"/>
        </w:rPr>
      </w:pPr>
    </w:p>
    <w:p w14:paraId="28353994" w14:textId="555C1EB7" w:rsidR="00496EFA" w:rsidRPr="009F7E9F" w:rsidRDefault="002A4EBF">
      <w:pPr>
        <w:rPr>
          <w:rFonts w:ascii="ヒラギノ明朝 ProN W3" w:eastAsia="ヒラギノ明朝 ProN W3" w:hAnsi="ヒラギノ明朝 ProN W3"/>
          <w:color w:val="FF0000"/>
          <w:sz w:val="20"/>
          <w:szCs w:val="20"/>
        </w:rPr>
      </w:pPr>
      <w:r w:rsidRPr="009F7E9F">
        <w:rPr>
          <w:rFonts w:ascii="ヒラギノ明朝 ProN W3" w:eastAsia="ヒラギノ明朝 ProN W3" w:hAnsi="ヒラギノ明朝 ProN W3" w:hint="eastAsia"/>
          <w:color w:val="FF0000"/>
          <w:sz w:val="20"/>
          <w:szCs w:val="20"/>
        </w:rPr>
        <w:t>パキスタン</w:t>
      </w:r>
    </w:p>
    <w:p w14:paraId="2974AFCE" w14:textId="1384DABF" w:rsidR="00DF5D52" w:rsidRPr="00F83F3D" w:rsidRDefault="002A4EBF" w:rsidP="00DF5D52">
      <w:pPr>
        <w:rPr>
          <w:rFonts w:ascii="ヒラギノ明朝 ProN W3" w:eastAsia="ヒラギノ明朝 ProN W3" w:hAnsi="ヒラギノ明朝 ProN W3"/>
          <w:sz w:val="20"/>
          <w:szCs w:val="20"/>
        </w:rPr>
      </w:pPr>
      <w:r w:rsidRPr="00F83F3D">
        <w:rPr>
          <w:rFonts w:ascii="ヒラギノ明朝 ProN W3" w:eastAsia="ヒラギノ明朝 ProN W3" w:hAnsi="ヒラギノ明朝 ProN W3" w:hint="eastAsia"/>
          <w:sz w:val="20"/>
          <w:szCs w:val="20"/>
        </w:rPr>
        <w:t>パキスタンの債務および負債総額は膨れ上がり730億ドルになりました。これは1年間で正味78億3,000万ドルも追加されています。パキスタンは</w:t>
      </w:r>
      <w:r w:rsidR="00C02C55" w:rsidRPr="00F83F3D">
        <w:rPr>
          <w:rFonts w:ascii="ヒラギノ明朝 ProN W3" w:eastAsia="ヒラギノ明朝 ProN W3" w:hAnsi="ヒラギノ明朝 ProN W3" w:hint="eastAsia"/>
          <w:sz w:val="20"/>
          <w:szCs w:val="20"/>
        </w:rPr>
        <w:t>、</w:t>
      </w:r>
      <w:r w:rsidRPr="00F83F3D">
        <w:rPr>
          <w:rFonts w:ascii="ヒラギノ明朝 ProN W3" w:eastAsia="ヒラギノ明朝 ProN W3" w:hAnsi="ヒラギノ明朝 ProN W3" w:hint="eastAsia"/>
          <w:sz w:val="20"/>
          <w:szCs w:val="20"/>
        </w:rPr>
        <w:t>予算ニーズを満たすために大規模に借り入れをしてきました。</w:t>
      </w:r>
      <w:r w:rsidR="00C02C55" w:rsidRPr="00F83F3D">
        <w:rPr>
          <w:rFonts w:ascii="ヒラギノ明朝 ProN W3" w:eastAsia="ヒラギノ明朝 ProN W3" w:hAnsi="ヒラギノ明朝 ProN W3" w:hint="eastAsia"/>
          <w:sz w:val="20"/>
          <w:szCs w:val="20"/>
        </w:rPr>
        <w:t>きわめて狭い税基盤を広げることができないからです。</w:t>
      </w:r>
    </w:p>
    <w:p w14:paraId="320E447C" w14:textId="77777777" w:rsidR="00411E30" w:rsidRPr="00F83F3D" w:rsidRDefault="00411E30" w:rsidP="00DF5D52">
      <w:pPr>
        <w:rPr>
          <w:rFonts w:ascii="ヒラギノ明朝 ProN W3" w:eastAsia="ヒラギノ明朝 ProN W3" w:hAnsi="ヒラギノ明朝 ProN W3"/>
          <w:sz w:val="20"/>
          <w:szCs w:val="20"/>
        </w:rPr>
      </w:pPr>
    </w:p>
    <w:p w14:paraId="440D01B7" w14:textId="0111E49A" w:rsidR="007957E7" w:rsidRPr="00F14FDE" w:rsidRDefault="00C02C55" w:rsidP="007957E7">
      <w:pPr>
        <w:rPr>
          <w:rFonts w:ascii="ヒラギノ明朝 ProN W3" w:eastAsia="ヒラギノ明朝 ProN W3" w:hAnsi="ヒラギノ明朝 ProN W3"/>
          <w:color w:val="FF0000"/>
          <w:sz w:val="20"/>
          <w:szCs w:val="20"/>
        </w:rPr>
      </w:pPr>
      <w:r w:rsidRPr="009F7E9F">
        <w:rPr>
          <w:rFonts w:ascii="ヒラギノ明朝 ProN W3" w:eastAsia="ヒラギノ明朝 ProN W3" w:hAnsi="ヒラギノ明朝 ProN W3" w:hint="eastAsia"/>
          <w:color w:val="FF0000"/>
          <w:sz w:val="20"/>
          <w:szCs w:val="20"/>
        </w:rPr>
        <w:t>フィリピン</w:t>
      </w:r>
    </w:p>
    <w:p w14:paraId="38CD3751" w14:textId="66802AF7" w:rsidR="007957E7" w:rsidRPr="00F83F3D" w:rsidRDefault="007957E7" w:rsidP="007957E7">
      <w:pPr>
        <w:rPr>
          <w:rFonts w:ascii="ヒラギノ明朝 ProN W3" w:eastAsia="ヒラギノ明朝 ProN W3" w:hAnsi="ヒラギノ明朝 ProN W3"/>
          <w:sz w:val="20"/>
          <w:szCs w:val="20"/>
        </w:rPr>
      </w:pPr>
      <w:r w:rsidRPr="00F83F3D">
        <w:rPr>
          <w:rFonts w:ascii="ヒラギノ明朝 ProN W3" w:eastAsia="ヒラギノ明朝 ProN W3" w:hAnsi="ヒラギノ明朝 ProN W3"/>
          <w:sz w:val="20"/>
          <w:szCs w:val="20"/>
        </w:rPr>
        <w:t>Freedom from Debt Coalition</w:t>
      </w:r>
      <w:r w:rsidR="00DD1818" w:rsidRPr="00F83F3D">
        <w:rPr>
          <w:rFonts w:ascii="ヒラギノ明朝 ProN W3" w:eastAsia="ヒラギノ明朝 ProN W3" w:hAnsi="ヒラギノ明朝 ProN W3" w:hint="eastAsia"/>
          <w:sz w:val="20"/>
          <w:szCs w:val="20"/>
        </w:rPr>
        <w:t>は</w:t>
      </w:r>
      <w:r w:rsidR="00BB0EC2" w:rsidRPr="00F83F3D">
        <w:rPr>
          <w:rFonts w:ascii="ヒラギノ明朝 ProN W3" w:eastAsia="ヒラギノ明朝 ProN W3" w:hAnsi="ヒラギノ明朝 ProN W3" w:hint="eastAsia"/>
          <w:sz w:val="20"/>
          <w:szCs w:val="20"/>
        </w:rPr>
        <w:t>、2017</w:t>
      </w:r>
      <w:r w:rsidR="00246873" w:rsidRPr="00F83F3D">
        <w:rPr>
          <w:rFonts w:ascii="ヒラギノ明朝 ProN W3" w:eastAsia="ヒラギノ明朝 ProN W3" w:hAnsi="ヒラギノ明朝 ProN W3" w:hint="eastAsia"/>
          <w:sz w:val="20"/>
          <w:szCs w:val="20"/>
        </w:rPr>
        <w:t>年の政府対外債務返済額61億3,000万ペソは、とりわけ、農村と市場を結ぶ道路の建設、洪水管理、灌漑、電力部門の改革、初等教育のための詐欺的な、無駄なもしくは無益な融資の返済に流れていくことを暴露しました。融資のほとんどはアジア開発銀行、JICAおよび世界銀行からのものです。</w:t>
      </w:r>
    </w:p>
    <w:p w14:paraId="328C9143" w14:textId="434B7797" w:rsidR="00DF5D52" w:rsidRPr="00F83F3D" w:rsidRDefault="00DF5D52" w:rsidP="00DF5D52">
      <w:pPr>
        <w:rPr>
          <w:rFonts w:ascii="ヒラギノ明朝 ProN W3" w:eastAsia="ヒラギノ明朝 ProN W3" w:hAnsi="ヒラギノ明朝 ProN W3"/>
          <w:sz w:val="20"/>
          <w:szCs w:val="20"/>
        </w:rPr>
      </w:pPr>
    </w:p>
    <w:p w14:paraId="7B99868E" w14:textId="7278044A" w:rsidR="00DF5D52" w:rsidRPr="00F83F3D" w:rsidRDefault="00246873" w:rsidP="00DF5D52">
      <w:pPr>
        <w:rPr>
          <w:rFonts w:ascii="ヒラギノ明朝 ProN W3" w:eastAsia="ヒラギノ明朝 ProN W3" w:hAnsi="ヒラギノ明朝 ProN W3"/>
          <w:sz w:val="20"/>
          <w:szCs w:val="20"/>
        </w:rPr>
      </w:pPr>
      <w:r w:rsidRPr="009F7E9F">
        <w:rPr>
          <w:rFonts w:ascii="ヒラギノ明朝 ProN W3" w:eastAsia="ヒラギノ明朝 ProN W3" w:hAnsi="ヒラギノ明朝 ProN W3" w:hint="eastAsia"/>
          <w:color w:val="FF0000"/>
          <w:sz w:val="20"/>
          <w:szCs w:val="20"/>
        </w:rPr>
        <w:t>スリランカ</w:t>
      </w:r>
      <w:r w:rsidR="00DF5D52" w:rsidRPr="00F83F3D">
        <w:rPr>
          <w:rFonts w:ascii="ヒラギノ明朝 ProN W3" w:eastAsia="ヒラギノ明朝 ProN W3" w:hAnsi="ヒラギノ明朝 ProN W3"/>
          <w:sz w:val="20"/>
          <w:szCs w:val="20"/>
        </w:rPr>
        <w:t xml:space="preserve"> </w:t>
      </w:r>
    </w:p>
    <w:p w14:paraId="42EF07CC" w14:textId="3D439DBC" w:rsidR="00450796" w:rsidRPr="00F83F3D" w:rsidRDefault="00246873" w:rsidP="00450796">
      <w:pPr>
        <w:rPr>
          <w:rFonts w:ascii="ヒラギノ明朝 ProN W3" w:eastAsia="ヒラギノ明朝 ProN W3" w:hAnsi="ヒラギノ明朝 ProN W3"/>
          <w:sz w:val="20"/>
          <w:szCs w:val="20"/>
        </w:rPr>
      </w:pPr>
      <w:r w:rsidRPr="00F83F3D">
        <w:rPr>
          <w:rFonts w:ascii="ヒラギノ明朝 ProN W3" w:eastAsia="ヒラギノ明朝 ProN W3" w:hAnsi="ヒラギノ明朝 ProN W3" w:hint="eastAsia"/>
          <w:sz w:val="20"/>
          <w:szCs w:val="20"/>
        </w:rPr>
        <w:t>スリランカの債務状況は深刻です。現在、同国は</w:t>
      </w:r>
      <w:r w:rsidR="007936E3" w:rsidRPr="00F83F3D">
        <w:rPr>
          <w:rFonts w:ascii="ヒラギノ明朝 ProN W3" w:eastAsia="ヒラギノ明朝 ProN W3" w:hAnsi="ヒラギノ明朝 ProN W3" w:hint="eastAsia"/>
          <w:sz w:val="20"/>
          <w:szCs w:val="20"/>
        </w:rPr>
        <w:t>海外投資家に583億ドル依存している状態で、歳入総額の95.4％が融資の返済に充てられています。</w:t>
      </w:r>
      <w:r w:rsidR="00450796" w:rsidRPr="00F83F3D">
        <w:rPr>
          <w:rFonts w:ascii="ヒラギノ明朝 ProN W3" w:eastAsia="ヒラギノ明朝 ProN W3" w:hAnsi="ヒラギノ明朝 ProN W3"/>
          <w:sz w:val="20"/>
          <w:szCs w:val="20"/>
        </w:rPr>
        <w:t xml:space="preserve"> </w:t>
      </w:r>
    </w:p>
    <w:p w14:paraId="309D44E2" w14:textId="71C6ECDB" w:rsidR="00450796" w:rsidRPr="00F83F3D" w:rsidRDefault="00532E28" w:rsidP="00450796">
      <w:pPr>
        <w:rPr>
          <w:rFonts w:ascii="ヒラギノ明朝 ProN W3" w:eastAsia="ヒラギノ明朝 ProN W3" w:hAnsi="ヒラギノ明朝 ProN W3"/>
          <w:sz w:val="20"/>
          <w:szCs w:val="20"/>
        </w:rPr>
      </w:pPr>
      <w:r>
        <w:rPr>
          <w:rFonts w:ascii="ヒラギノ明朝 ProN W3" w:eastAsia="ヒラギノ明朝 ProN W3" w:hAnsi="ヒラギノ明朝 ProN W3" w:hint="eastAsia"/>
          <w:sz w:val="20"/>
          <w:szCs w:val="20"/>
        </w:rPr>
        <w:t xml:space="preserve">　</w:t>
      </w:r>
      <w:r w:rsidR="007936E3" w:rsidRPr="00F83F3D">
        <w:rPr>
          <w:rFonts w:ascii="ヒラギノ明朝 ProN W3" w:eastAsia="ヒラギノ明朝 ProN W3" w:hAnsi="ヒラギノ明朝 ProN W3" w:hint="eastAsia"/>
          <w:sz w:val="20"/>
          <w:szCs w:val="20"/>
        </w:rPr>
        <w:t>スリランカは大規模インフラを建設するために大規模融資を受けました。政府は</w:t>
      </w:r>
      <w:r w:rsidR="00F039FF" w:rsidRPr="00F83F3D">
        <w:rPr>
          <w:rFonts w:ascii="ヒラギノ明朝 ProN W3" w:eastAsia="ヒラギノ明朝 ProN W3" w:hAnsi="ヒラギノ明朝 ProN W3" w:hint="eastAsia"/>
          <w:sz w:val="20"/>
          <w:szCs w:val="20"/>
        </w:rPr>
        <w:t>返済に必死になり、他の逃げ道も探ってきました。</w:t>
      </w:r>
      <w:r w:rsidR="00685DB8">
        <w:rPr>
          <w:rFonts w:ascii="ヒラギノ明朝 ProN W3" w:eastAsia="ヒラギノ明朝 ProN W3" w:hAnsi="ヒラギノ明朝 ProN W3" w:hint="eastAsia"/>
          <w:sz w:val="20"/>
          <w:szCs w:val="20"/>
        </w:rPr>
        <w:t>今年に入って、11</w:t>
      </w:r>
      <w:r w:rsidR="00450796" w:rsidRPr="00F83F3D">
        <w:rPr>
          <w:rFonts w:ascii="ヒラギノ明朝 ProN W3" w:eastAsia="ヒラギノ明朝 ProN W3" w:hAnsi="ヒラギノ明朝 ProN W3" w:hint="eastAsia"/>
          <w:sz w:val="20"/>
          <w:szCs w:val="20"/>
        </w:rPr>
        <w:t>億ドル分の実質的な債務免除と引き換えに、港の８割と周辺の土地６千ヘクタールを経済特区として中国の国有企業に貸し出すことを決断。ここでも期間は９９年間だ。</w:t>
      </w:r>
    </w:p>
    <w:p w14:paraId="542A68E0" w14:textId="77777777" w:rsidR="000E479B" w:rsidRPr="00F83F3D" w:rsidRDefault="000E479B" w:rsidP="00450796">
      <w:pPr>
        <w:rPr>
          <w:rFonts w:ascii="ヒラギノ明朝 ProN W3" w:eastAsia="ヒラギノ明朝 ProN W3" w:hAnsi="ヒラギノ明朝 ProN W3"/>
          <w:sz w:val="20"/>
          <w:szCs w:val="20"/>
        </w:rPr>
      </w:pPr>
    </w:p>
    <w:p w14:paraId="6FF2360F" w14:textId="01499069" w:rsidR="00B75BBA" w:rsidRPr="00F83F3D" w:rsidRDefault="00F039FF" w:rsidP="00B75BBA">
      <w:pPr>
        <w:rPr>
          <w:rFonts w:ascii="ヒラギノ明朝 ProN W3" w:eastAsia="ヒラギノ明朝 ProN W3" w:hAnsi="ヒラギノ明朝 ProN W3"/>
          <w:bCs/>
          <w:sz w:val="20"/>
          <w:szCs w:val="20"/>
        </w:rPr>
      </w:pPr>
      <w:r w:rsidRPr="00C53719">
        <w:rPr>
          <w:rFonts w:ascii="ヒラギノ明朝 ProN W3" w:eastAsia="ヒラギノ明朝 ProN W3" w:hAnsi="ヒラギノ明朝 ProN W3" w:hint="eastAsia"/>
          <w:color w:val="FF0000"/>
          <w:sz w:val="20"/>
          <w:szCs w:val="20"/>
        </w:rPr>
        <w:t>カリブ海諸国</w:t>
      </w:r>
    </w:p>
    <w:p w14:paraId="3DAA548E" w14:textId="34FA18D5" w:rsidR="00B75BBA" w:rsidRPr="00F83F3D" w:rsidRDefault="000A7A45" w:rsidP="00B75BBA">
      <w:pPr>
        <w:rPr>
          <w:rFonts w:ascii="ヒラギノ明朝 ProN W3" w:eastAsia="ヒラギノ明朝 ProN W3" w:hAnsi="ヒラギノ明朝 ProN W3"/>
          <w:sz w:val="20"/>
          <w:szCs w:val="20"/>
        </w:rPr>
      </w:pPr>
      <w:r w:rsidRPr="00F83F3D">
        <w:rPr>
          <w:rFonts w:ascii="ヒラギノ明朝 ProN W3" w:eastAsia="ヒラギノ明朝 ProN W3" w:hAnsi="ヒラギノ明朝 ProN W3" w:hint="eastAsia"/>
          <w:sz w:val="20"/>
          <w:szCs w:val="20"/>
        </w:rPr>
        <w:t>2016年、ジュビリー米国とそのカリブ海パートナーたちは、9つの重債務島で、債務削減、予算の透明性</w:t>
      </w:r>
      <w:r w:rsidR="00FD0C0C" w:rsidRPr="00F83F3D">
        <w:rPr>
          <w:rFonts w:ascii="ヒラギノ明朝 ProN W3" w:eastAsia="ヒラギノ明朝 ProN W3" w:hAnsi="ヒラギノ明朝 ProN W3" w:hint="eastAsia"/>
          <w:sz w:val="20"/>
          <w:szCs w:val="20"/>
        </w:rPr>
        <w:t>の促進</w:t>
      </w:r>
      <w:r w:rsidRPr="00F83F3D">
        <w:rPr>
          <w:rFonts w:ascii="ヒラギノ明朝 ProN W3" w:eastAsia="ヒラギノ明朝 ProN W3" w:hAnsi="ヒラギノ明朝 ProN W3" w:hint="eastAsia"/>
          <w:sz w:val="20"/>
          <w:szCs w:val="20"/>
        </w:rPr>
        <w:t>、</w:t>
      </w:r>
      <w:r w:rsidR="00FD0C0C" w:rsidRPr="00F83F3D">
        <w:rPr>
          <w:rFonts w:ascii="ヒラギノ明朝 ProN W3" w:eastAsia="ヒラギノ明朝 ProN W3" w:hAnsi="ヒラギノ明朝 ProN W3" w:hint="eastAsia"/>
          <w:sz w:val="20"/>
          <w:szCs w:val="20"/>
        </w:rPr>
        <w:t>および</w:t>
      </w:r>
      <w:r w:rsidRPr="00F83F3D">
        <w:rPr>
          <w:rFonts w:ascii="ヒラギノ明朝 ProN W3" w:eastAsia="ヒラギノ明朝 ProN W3" w:hAnsi="ヒラギノ明朝 ProN W3" w:hint="eastAsia"/>
          <w:sz w:val="20"/>
          <w:szCs w:val="20"/>
        </w:rPr>
        <w:t>緊縮政策</w:t>
      </w:r>
      <w:r w:rsidR="00FD0C0C" w:rsidRPr="00F83F3D">
        <w:rPr>
          <w:rFonts w:ascii="ヒラギノ明朝 ProN W3" w:eastAsia="ヒラギノ明朝 ProN W3" w:hAnsi="ヒラギノ明朝 ProN W3" w:hint="eastAsia"/>
          <w:sz w:val="20"/>
          <w:szCs w:val="20"/>
        </w:rPr>
        <w:t>の</w:t>
      </w:r>
      <w:r w:rsidRPr="00F83F3D">
        <w:rPr>
          <w:rFonts w:ascii="ヒラギノ明朝 ProN W3" w:eastAsia="ヒラギノ明朝 ProN W3" w:hAnsi="ヒラギノ明朝 ProN W3" w:hint="eastAsia"/>
          <w:sz w:val="20"/>
          <w:szCs w:val="20"/>
        </w:rPr>
        <w:t>中止</w:t>
      </w:r>
      <w:r w:rsidR="00FD0C0C" w:rsidRPr="00F83F3D">
        <w:rPr>
          <w:rFonts w:ascii="ヒラギノ明朝 ProN W3" w:eastAsia="ヒラギノ明朝 ProN W3" w:hAnsi="ヒラギノ明朝 ProN W3" w:hint="eastAsia"/>
          <w:sz w:val="20"/>
          <w:szCs w:val="20"/>
        </w:rPr>
        <w:t>を求めて</w:t>
      </w:r>
      <w:r w:rsidRPr="00F83F3D">
        <w:rPr>
          <w:rFonts w:ascii="ヒラギノ明朝 ProN W3" w:eastAsia="ヒラギノ明朝 ProN W3" w:hAnsi="ヒラギノ明朝 ProN W3" w:hint="eastAsia"/>
          <w:sz w:val="20"/>
          <w:szCs w:val="20"/>
        </w:rPr>
        <w:t>キャンペーンを行いました。</w:t>
      </w:r>
      <w:r w:rsidR="00FD0C0C" w:rsidRPr="00F83F3D">
        <w:rPr>
          <w:rFonts w:ascii="ヒラギノ明朝 ProN W3" w:eastAsia="ヒラギノ明朝 ProN W3" w:hAnsi="ヒラギノ明朝 ProN W3" w:hint="eastAsia"/>
          <w:sz w:val="20"/>
          <w:szCs w:val="20"/>
        </w:rPr>
        <w:t>ジュビリーはグレナダで1億ドルの債務免除を実現させました。</w:t>
      </w:r>
      <w:r w:rsidR="00B75BBA" w:rsidRPr="00F83F3D">
        <w:rPr>
          <w:rFonts w:ascii="ヒラギノ明朝 ProN W3" w:eastAsia="ヒラギノ明朝 ProN W3" w:hAnsi="ヒラギノ明朝 ProN W3"/>
          <w:sz w:val="20"/>
          <w:szCs w:val="20"/>
        </w:rPr>
        <w:t xml:space="preserve"> </w:t>
      </w:r>
    </w:p>
    <w:p w14:paraId="4253F41C" w14:textId="77777777" w:rsidR="00B75BBA" w:rsidRPr="00F83F3D" w:rsidRDefault="00B75BBA" w:rsidP="00B75BBA">
      <w:pPr>
        <w:rPr>
          <w:rFonts w:ascii="ヒラギノ明朝 ProN W3" w:eastAsia="ヒラギノ明朝 ProN W3" w:hAnsi="ヒラギノ明朝 ProN W3"/>
          <w:sz w:val="20"/>
          <w:szCs w:val="20"/>
        </w:rPr>
      </w:pPr>
    </w:p>
    <w:p w14:paraId="695A3AAA" w14:textId="41243FEA" w:rsidR="00DA3A83" w:rsidRPr="00F14FDE" w:rsidRDefault="00FD0C0C" w:rsidP="00DA3A83">
      <w:pPr>
        <w:rPr>
          <w:rFonts w:ascii="ヒラギノ明朝 ProN W3" w:eastAsia="ヒラギノ明朝 ProN W3" w:hAnsi="ヒラギノ明朝 ProN W3"/>
          <w:color w:val="FF0000"/>
          <w:sz w:val="20"/>
          <w:szCs w:val="20"/>
        </w:rPr>
      </w:pPr>
      <w:r w:rsidRPr="00C53719">
        <w:rPr>
          <w:rFonts w:ascii="ヒラギノ明朝 ProN W3" w:eastAsia="ヒラギノ明朝 ProN W3" w:hAnsi="ヒラギノ明朝 ProN W3" w:hint="eastAsia"/>
          <w:color w:val="FF0000"/>
          <w:sz w:val="20"/>
          <w:szCs w:val="20"/>
        </w:rPr>
        <w:t>キューバ</w:t>
      </w:r>
    </w:p>
    <w:p w14:paraId="45896958" w14:textId="4A02F154" w:rsidR="00DA3A83" w:rsidRPr="00F83F3D" w:rsidRDefault="00FD0C0C" w:rsidP="00DA3A83">
      <w:pPr>
        <w:rPr>
          <w:rFonts w:ascii="ヒラギノ明朝 ProN W3" w:eastAsia="ヒラギノ明朝 ProN W3" w:hAnsi="ヒラギノ明朝 ProN W3"/>
          <w:sz w:val="20"/>
          <w:szCs w:val="20"/>
        </w:rPr>
      </w:pPr>
      <w:r w:rsidRPr="00F83F3D">
        <w:rPr>
          <w:rFonts w:ascii="ヒラギノ明朝 ProN W3" w:eastAsia="ヒラギノ明朝 ProN W3" w:hAnsi="ヒラギノ明朝 ProN W3" w:hint="eastAsia"/>
          <w:sz w:val="20"/>
          <w:szCs w:val="20"/>
        </w:rPr>
        <w:t>2015年12月、キューバは債務を再構成するためにパリクラブと合意</w:t>
      </w:r>
      <w:r w:rsidR="006D4FCD" w:rsidRPr="00F83F3D">
        <w:rPr>
          <w:rFonts w:ascii="ヒラギノ明朝 ProN W3" w:eastAsia="ヒラギノ明朝 ProN W3" w:hAnsi="ヒラギノ明朝 ProN W3" w:hint="eastAsia"/>
          <w:sz w:val="20"/>
          <w:szCs w:val="20"/>
        </w:rPr>
        <w:t>しました。これは</w:t>
      </w:r>
      <w:r w:rsidRPr="00F83F3D">
        <w:rPr>
          <w:rFonts w:ascii="ヒラギノ明朝 ProN W3" w:eastAsia="ヒラギノ明朝 ProN W3" w:hAnsi="ヒラギノ明朝 ProN W3" w:hint="eastAsia"/>
          <w:sz w:val="20"/>
          <w:szCs w:val="20"/>
        </w:rPr>
        <w:t>1986年のキューバの債務</w:t>
      </w:r>
      <w:r w:rsidRPr="00F83F3D">
        <w:rPr>
          <w:rFonts w:ascii="ヒラギノ明朝 ProN W3" w:eastAsia="ヒラギノ明朝 ProN W3" w:hAnsi="ヒラギノ明朝 ProN W3" w:hint="eastAsia"/>
          <w:sz w:val="20"/>
          <w:szCs w:val="20"/>
        </w:rPr>
        <w:lastRenderedPageBreak/>
        <w:t>不履行</w:t>
      </w:r>
      <w:r w:rsidR="006D4FCD" w:rsidRPr="00F83F3D">
        <w:rPr>
          <w:rFonts w:ascii="ヒラギノ明朝 ProN W3" w:eastAsia="ヒラギノ明朝 ProN W3" w:hAnsi="ヒラギノ明朝 ProN W3" w:hint="eastAsia"/>
          <w:sz w:val="20"/>
          <w:szCs w:val="20"/>
        </w:rPr>
        <w:t>以来のことです。合意の条件は、パリクラブが合計8兆5,000億ドルの累積利息を帳消しすることです。キューバ</w:t>
      </w:r>
      <w:r w:rsidR="00000A45" w:rsidRPr="00F83F3D">
        <w:rPr>
          <w:rFonts w:ascii="ヒラギノ明朝 ProN W3" w:eastAsia="ヒラギノ明朝 ProN W3" w:hAnsi="ヒラギノ明朝 ProN W3" w:hint="eastAsia"/>
          <w:sz w:val="20"/>
          <w:szCs w:val="20"/>
        </w:rPr>
        <w:t>として</w:t>
      </w:r>
      <w:r w:rsidR="006D4FCD" w:rsidRPr="00F83F3D">
        <w:rPr>
          <w:rFonts w:ascii="ヒラギノ明朝 ProN W3" w:eastAsia="ヒラギノ明朝 ProN W3" w:hAnsi="ヒラギノ明朝 ProN W3" w:hint="eastAsia"/>
          <w:sz w:val="20"/>
          <w:szCs w:val="20"/>
        </w:rPr>
        <w:t>は</w:t>
      </w:r>
      <w:r w:rsidR="00000A45" w:rsidRPr="00F83F3D">
        <w:rPr>
          <w:rFonts w:ascii="ヒラギノ明朝 ProN W3" w:eastAsia="ヒラギノ明朝 ProN W3" w:hAnsi="ヒラギノ明朝 ProN W3" w:hint="eastAsia"/>
          <w:sz w:val="20"/>
          <w:szCs w:val="20"/>
        </w:rPr>
        <w:t>、</w:t>
      </w:r>
      <w:r w:rsidR="006D4FCD" w:rsidRPr="00F83F3D">
        <w:rPr>
          <w:rFonts w:ascii="ヒラギノ明朝 ProN W3" w:eastAsia="ヒラギノ明朝 ProN W3" w:hAnsi="ヒラギノ明朝 ProN W3" w:hint="eastAsia"/>
          <w:sz w:val="20"/>
          <w:szCs w:val="20"/>
        </w:rPr>
        <w:t>次の18年間で（当初の元本に相当する）26億ドルを返済することに合意しました。</w:t>
      </w:r>
    </w:p>
    <w:p w14:paraId="4215BE88" w14:textId="77777777" w:rsidR="000E479B" w:rsidRPr="00F83F3D" w:rsidRDefault="000E479B" w:rsidP="00450796">
      <w:pPr>
        <w:rPr>
          <w:rFonts w:ascii="ヒラギノ明朝 ProN W3" w:eastAsia="ヒラギノ明朝 ProN W3" w:hAnsi="ヒラギノ明朝 ProN W3"/>
          <w:sz w:val="20"/>
          <w:szCs w:val="20"/>
        </w:rPr>
      </w:pPr>
    </w:p>
    <w:p w14:paraId="53492295" w14:textId="3C5B93F6" w:rsidR="007E7D9C" w:rsidRPr="00C53719" w:rsidRDefault="0063346C" w:rsidP="007E7D9C">
      <w:pPr>
        <w:rPr>
          <w:rFonts w:ascii="ヒラギノ明朝 ProN W3" w:eastAsia="ヒラギノ明朝 ProN W3" w:hAnsi="ヒラギノ明朝 ProN W3"/>
          <w:color w:val="FF0000"/>
          <w:sz w:val="20"/>
          <w:szCs w:val="20"/>
        </w:rPr>
      </w:pPr>
      <w:r w:rsidRPr="00C53719">
        <w:rPr>
          <w:rFonts w:ascii="ヒラギノ明朝 ProN W3" w:eastAsia="ヒラギノ明朝 ProN W3" w:hAnsi="ヒラギノ明朝 ProN W3" w:hint="eastAsia"/>
          <w:color w:val="FF0000"/>
          <w:sz w:val="20"/>
          <w:szCs w:val="20"/>
        </w:rPr>
        <w:t>プエルトリコ</w:t>
      </w:r>
    </w:p>
    <w:p w14:paraId="66D5F5B9" w14:textId="2B7FD101" w:rsidR="00751C18" w:rsidRPr="00F83F3D" w:rsidRDefault="0063346C" w:rsidP="00751C18">
      <w:pPr>
        <w:rPr>
          <w:rFonts w:ascii="ヒラギノ明朝 ProN W3" w:eastAsia="ヒラギノ明朝 ProN W3" w:hAnsi="ヒラギノ明朝 ProN W3" w:cs="Times New Roman"/>
          <w:sz w:val="20"/>
          <w:szCs w:val="20"/>
        </w:rPr>
      </w:pPr>
      <w:r w:rsidRPr="00F83F3D">
        <w:rPr>
          <w:rFonts w:ascii="ヒラギノ明朝 ProN W3" w:eastAsia="ヒラギノ明朝 ProN W3" w:hAnsi="ヒラギノ明朝 ProN W3" w:cs="Times New Roman" w:hint="eastAsia"/>
          <w:sz w:val="20"/>
          <w:szCs w:val="20"/>
        </w:rPr>
        <w:t>プエルトルコの720億ドルの債務危機は人道的危機です。プエルトルコは</w:t>
      </w:r>
      <w:r w:rsidR="00D74265" w:rsidRPr="00F83F3D">
        <w:rPr>
          <w:rFonts w:ascii="ヒラギノ明朝 ProN W3" w:eastAsia="ヒラギノ明朝 ProN W3" w:hAnsi="ヒラギノ明朝 ProN W3" w:cs="Times New Roman" w:hint="eastAsia"/>
          <w:sz w:val="20"/>
          <w:szCs w:val="20"/>
        </w:rPr>
        <w:t>、債務を返済するために</w:t>
      </w:r>
      <w:r w:rsidRPr="00F83F3D">
        <w:rPr>
          <w:rFonts w:ascii="ヒラギノ明朝 ProN W3" w:eastAsia="ヒラギノ明朝 ProN W3" w:hAnsi="ヒラギノ明朝 ProN W3" w:cs="Times New Roman" w:hint="eastAsia"/>
          <w:sz w:val="20"/>
          <w:szCs w:val="20"/>
        </w:rPr>
        <w:t>教育（200の学校が閉鎖中）、保健、および</w:t>
      </w:r>
      <w:r w:rsidR="00D74265" w:rsidRPr="00F83F3D">
        <w:rPr>
          <w:rFonts w:ascii="ヒラギノ明朝 ProN W3" w:eastAsia="ヒラギノ明朝 ProN W3" w:hAnsi="ヒラギノ明朝 ProN W3" w:cs="Times New Roman" w:hint="eastAsia"/>
          <w:sz w:val="20"/>
          <w:szCs w:val="20"/>
        </w:rPr>
        <w:t>警察への資金提供を削減しています。毎日1人の医師がプエルトリコを離れ、1時間に9人のプエルトルコ人が仕事を求めて島を離れます。</w:t>
      </w:r>
      <w:r w:rsidR="00751C18" w:rsidRPr="00F83F3D">
        <w:rPr>
          <w:rFonts w:ascii="ヒラギノ明朝 ProN W3" w:eastAsia="ヒラギノ明朝 ProN W3" w:hAnsi="ヒラギノ明朝 ProN W3" w:cs="Times New Roman"/>
          <w:sz w:val="20"/>
          <w:szCs w:val="20"/>
        </w:rPr>
        <w:t xml:space="preserve"> </w:t>
      </w:r>
    </w:p>
    <w:p w14:paraId="7F06304F" w14:textId="0C656A90" w:rsidR="00751C18" w:rsidRPr="00F83F3D" w:rsidRDefault="0045441D" w:rsidP="00751C18">
      <w:pPr>
        <w:rPr>
          <w:rFonts w:ascii="ヒラギノ明朝 ProN W3" w:eastAsia="ヒラギノ明朝 ProN W3" w:hAnsi="ヒラギノ明朝 ProN W3" w:cs="Times New Roman"/>
          <w:sz w:val="20"/>
          <w:szCs w:val="20"/>
        </w:rPr>
      </w:pPr>
      <w:r>
        <w:rPr>
          <w:rFonts w:ascii="ヒラギノ明朝 ProN W3" w:eastAsia="ヒラギノ明朝 ProN W3" w:hAnsi="ヒラギノ明朝 ProN W3" w:cs="Times New Roman" w:hint="eastAsia"/>
          <w:sz w:val="20"/>
          <w:szCs w:val="20"/>
        </w:rPr>
        <w:t xml:space="preserve">　</w:t>
      </w:r>
      <w:r w:rsidR="00D74265" w:rsidRPr="00F83F3D">
        <w:rPr>
          <w:rFonts w:ascii="ヒラギノ明朝 ProN W3" w:eastAsia="ヒラギノ明朝 ProN W3" w:hAnsi="ヒラギノ明朝 ProN W3" w:cs="Times New Roman" w:hint="eastAsia"/>
          <w:sz w:val="20"/>
          <w:szCs w:val="20"/>
        </w:rPr>
        <w:t>2016年6月、ジュビリー米国はワシントンで</w:t>
      </w:r>
      <w:r w:rsidR="002C6DB7" w:rsidRPr="00F83F3D">
        <w:rPr>
          <w:rFonts w:ascii="ヒラギノ明朝 ProN W3" w:eastAsia="ヒラギノ明朝 ProN W3" w:hAnsi="ヒラギノ明朝 ProN W3" w:cs="Times New Roman" w:hint="eastAsia"/>
          <w:sz w:val="20"/>
          <w:szCs w:val="20"/>
        </w:rPr>
        <w:t>超党派</w:t>
      </w:r>
      <w:r w:rsidR="00D239FF" w:rsidRPr="00F83F3D">
        <w:rPr>
          <w:rFonts w:ascii="ヒラギノ明朝 ProN W3" w:eastAsia="ヒラギノ明朝 ProN W3" w:hAnsi="ヒラギノ明朝 ProN W3" w:cs="Times New Roman" w:hint="eastAsia"/>
          <w:sz w:val="20"/>
          <w:szCs w:val="20"/>
        </w:rPr>
        <w:t>合意を作り上げ、</w:t>
      </w:r>
      <w:r w:rsidR="00D24C21" w:rsidRPr="00F83F3D">
        <w:rPr>
          <w:rFonts w:ascii="ヒラギノ明朝 ProN W3" w:eastAsia="ヒラギノ明朝 ProN W3" w:hAnsi="ヒラギノ明朝 ProN W3" w:cs="Times New Roman" w:hint="eastAsia"/>
          <w:sz w:val="20"/>
          <w:szCs w:val="20"/>
        </w:rPr>
        <w:t>プエルトリコ</w:t>
      </w:r>
      <w:r w:rsidR="002C6DB7" w:rsidRPr="00F83F3D">
        <w:rPr>
          <w:rFonts w:ascii="ヒラギノ明朝 ProN W3" w:eastAsia="ヒラギノ明朝 ProN W3" w:hAnsi="ヒラギノ明朝 ProN W3" w:cs="Times New Roman" w:hint="eastAsia"/>
          <w:sz w:val="20"/>
          <w:szCs w:val="20"/>
        </w:rPr>
        <w:t>に</w:t>
      </w:r>
      <w:r w:rsidR="00D24C21" w:rsidRPr="00F83F3D">
        <w:rPr>
          <w:rFonts w:ascii="ヒラギノ明朝 ProN W3" w:eastAsia="ヒラギノ明朝 ProN W3" w:hAnsi="ヒラギノ明朝 ProN W3" w:cs="Times New Roman" w:hint="eastAsia"/>
          <w:sz w:val="20"/>
          <w:szCs w:val="20"/>
        </w:rPr>
        <w:t>、債務の再構成、予算の透明性の促進、および子供の貧困</w:t>
      </w:r>
      <w:r w:rsidR="002C6DB7" w:rsidRPr="00F83F3D">
        <w:rPr>
          <w:rFonts w:ascii="ヒラギノ明朝 ProN W3" w:eastAsia="ヒラギノ明朝 ProN W3" w:hAnsi="ヒラギノ明朝 ProN W3" w:cs="Times New Roman" w:hint="eastAsia"/>
          <w:sz w:val="20"/>
          <w:szCs w:val="20"/>
        </w:rPr>
        <w:t>問題</w:t>
      </w:r>
      <w:r w:rsidR="00D24C21" w:rsidRPr="00F83F3D">
        <w:rPr>
          <w:rFonts w:ascii="ヒラギノ明朝 ProN W3" w:eastAsia="ヒラギノ明朝 ProN W3" w:hAnsi="ヒラギノ明朝 ProN W3" w:cs="Times New Roman" w:hint="eastAsia"/>
          <w:sz w:val="20"/>
          <w:szCs w:val="20"/>
        </w:rPr>
        <w:t>への取り組み</w:t>
      </w:r>
      <w:r w:rsidR="002C6DB7" w:rsidRPr="00F83F3D">
        <w:rPr>
          <w:rFonts w:ascii="ヒラギノ明朝 ProN W3" w:eastAsia="ヒラギノ明朝 ProN W3" w:hAnsi="ヒラギノ明朝 ProN W3" w:cs="Times New Roman" w:hint="eastAsia"/>
          <w:sz w:val="20"/>
          <w:szCs w:val="20"/>
        </w:rPr>
        <w:t>ができるように</w:t>
      </w:r>
      <w:r w:rsidR="00D24C21" w:rsidRPr="00F83F3D">
        <w:rPr>
          <w:rFonts w:ascii="ヒラギノ明朝 ProN W3" w:eastAsia="ヒラギノ明朝 ProN W3" w:hAnsi="ヒラギノ明朝 ProN W3" w:cs="Times New Roman" w:hint="eastAsia"/>
          <w:sz w:val="20"/>
          <w:szCs w:val="20"/>
        </w:rPr>
        <w:t>する立法を制定するようロビイングをして、特別利子の数百万ドルを</w:t>
      </w:r>
      <w:r w:rsidR="002C6DB7" w:rsidRPr="00F83F3D">
        <w:rPr>
          <w:rFonts w:ascii="ヒラギノ明朝 ProN W3" w:eastAsia="ヒラギノ明朝 ProN W3" w:hAnsi="ヒラギノ明朝 ProN W3" w:cs="Times New Roman" w:hint="eastAsia"/>
          <w:sz w:val="20"/>
          <w:szCs w:val="20"/>
        </w:rPr>
        <w:t>破棄</w:t>
      </w:r>
      <w:r w:rsidR="00D24C21" w:rsidRPr="00F83F3D">
        <w:rPr>
          <w:rFonts w:ascii="ヒラギノ明朝 ProN W3" w:eastAsia="ヒラギノ明朝 ProN W3" w:hAnsi="ヒラギノ明朝 ProN W3" w:cs="Times New Roman" w:hint="eastAsia"/>
          <w:sz w:val="20"/>
          <w:szCs w:val="20"/>
        </w:rPr>
        <w:t>しました。</w:t>
      </w:r>
    </w:p>
    <w:p w14:paraId="6276C523" w14:textId="77777777" w:rsidR="003922D8" w:rsidRPr="00F83F3D" w:rsidRDefault="003922D8" w:rsidP="007E7D9C">
      <w:pPr>
        <w:rPr>
          <w:rFonts w:ascii="ヒラギノ明朝 ProN W3" w:eastAsia="ヒラギノ明朝 ProN W3" w:hAnsi="ヒラギノ明朝 ProN W3" w:cs="Times New Roman"/>
          <w:sz w:val="20"/>
          <w:szCs w:val="20"/>
        </w:rPr>
      </w:pPr>
    </w:p>
    <w:p w14:paraId="494E1A08" w14:textId="14A0A24A" w:rsidR="00685AC8" w:rsidRPr="00C53719" w:rsidRDefault="00F40003">
      <w:pPr>
        <w:rPr>
          <w:rFonts w:ascii="ヒラギノ明朝 ProN W3" w:eastAsia="ヒラギノ明朝 ProN W3" w:hAnsi="ヒラギノ明朝 ProN W3"/>
          <w:color w:val="FF0000"/>
          <w:sz w:val="20"/>
          <w:szCs w:val="20"/>
        </w:rPr>
      </w:pPr>
      <w:r w:rsidRPr="00C53719">
        <w:rPr>
          <w:rFonts w:ascii="ヒラギノ明朝 ProN W3" w:eastAsia="ヒラギノ明朝 ProN W3" w:hAnsi="ヒラギノ明朝 ProN W3" w:hint="eastAsia"/>
          <w:color w:val="FF0000"/>
          <w:sz w:val="20"/>
          <w:szCs w:val="20"/>
        </w:rPr>
        <w:t>ギリシャ</w:t>
      </w:r>
    </w:p>
    <w:p w14:paraId="04B4826E" w14:textId="5858B191" w:rsidR="003E0C35" w:rsidRPr="00F83F3D" w:rsidRDefault="00F40003" w:rsidP="003E0C35">
      <w:pPr>
        <w:rPr>
          <w:rFonts w:ascii="ヒラギノ明朝 ProN W3" w:eastAsia="ヒラギノ明朝 ProN W3" w:hAnsi="ヒラギノ明朝 ProN W3"/>
          <w:sz w:val="20"/>
          <w:szCs w:val="20"/>
        </w:rPr>
      </w:pPr>
      <w:r w:rsidRPr="00F83F3D">
        <w:rPr>
          <w:rFonts w:ascii="ヒラギノ明朝 ProN W3" w:eastAsia="ヒラギノ明朝 ProN W3" w:hAnsi="ヒラギノ明朝 ProN W3" w:hint="eastAsia"/>
          <w:sz w:val="20"/>
          <w:szCs w:val="20"/>
        </w:rPr>
        <w:t>公的債務</w:t>
      </w:r>
      <w:r w:rsidR="00A528AB" w:rsidRPr="00F83F3D">
        <w:rPr>
          <w:rFonts w:ascii="ヒラギノ明朝 ProN W3" w:eastAsia="ヒラギノ明朝 ProN W3" w:hAnsi="ヒラギノ明朝 ProN W3" w:hint="eastAsia"/>
          <w:sz w:val="20"/>
          <w:szCs w:val="20"/>
        </w:rPr>
        <w:t>の原則とは、それが実際には返済されることはないというものです。家族とは対照的に、国家は継続するので、返済をするために延々と借りながら債務を拡大することができます。例えば、フランスは昨年利払いとして約4,000万ユーロを支払い</w:t>
      </w:r>
      <w:r w:rsidR="005C4023" w:rsidRPr="00F83F3D">
        <w:rPr>
          <w:rFonts w:ascii="ヒラギノ明朝 ProN W3" w:eastAsia="ヒラギノ明朝 ProN W3" w:hAnsi="ヒラギノ明朝 ProN W3" w:hint="eastAsia"/>
          <w:sz w:val="20"/>
          <w:szCs w:val="20"/>
        </w:rPr>
        <w:t>ましたが</w:t>
      </w:r>
      <w:r w:rsidR="00A528AB" w:rsidRPr="00F83F3D">
        <w:rPr>
          <w:rFonts w:ascii="ヒラギノ明朝 ProN W3" w:eastAsia="ヒラギノ明朝 ProN W3" w:hAnsi="ヒラギノ明朝 ProN W3" w:hint="eastAsia"/>
          <w:sz w:val="20"/>
          <w:szCs w:val="20"/>
        </w:rPr>
        <w:t>、</w:t>
      </w:r>
      <w:r w:rsidR="005C4023" w:rsidRPr="00F83F3D">
        <w:rPr>
          <w:rFonts w:ascii="ヒラギノ明朝 ProN W3" w:eastAsia="ヒラギノ明朝 ProN W3" w:hAnsi="ヒラギノ明朝 ProN W3" w:hint="eastAsia"/>
          <w:sz w:val="20"/>
          <w:szCs w:val="20"/>
        </w:rPr>
        <w:t>満期を迎える債務は約1億ユーロあります。しかしフランスは一次赤字（利子を除く）に資金提供するためにこれらの金額より少し多く借り入れました。</w:t>
      </w:r>
      <w:r w:rsidR="003E0C35" w:rsidRPr="00F83F3D">
        <w:rPr>
          <w:rFonts w:ascii="ヒラギノ明朝 ProN W3" w:eastAsia="ヒラギノ明朝 ProN W3" w:hAnsi="ヒラギノ明朝 ProN W3"/>
          <w:sz w:val="20"/>
          <w:szCs w:val="20"/>
        </w:rPr>
        <w:t xml:space="preserve"> </w:t>
      </w:r>
    </w:p>
    <w:p w14:paraId="3F51493F" w14:textId="68F8634D" w:rsidR="003E0C35" w:rsidRPr="00F83F3D" w:rsidRDefault="0045441D" w:rsidP="003E0C35">
      <w:pPr>
        <w:rPr>
          <w:rFonts w:ascii="ヒラギノ明朝 ProN W3" w:eastAsia="ヒラギノ明朝 ProN W3" w:hAnsi="ヒラギノ明朝 ProN W3"/>
          <w:sz w:val="20"/>
          <w:szCs w:val="20"/>
        </w:rPr>
      </w:pPr>
      <w:r>
        <w:rPr>
          <w:rFonts w:ascii="ヒラギノ明朝 ProN W3" w:eastAsia="ヒラギノ明朝 ProN W3" w:hAnsi="ヒラギノ明朝 ProN W3" w:hint="eastAsia"/>
          <w:sz w:val="20"/>
          <w:szCs w:val="20"/>
        </w:rPr>
        <w:t xml:space="preserve">　</w:t>
      </w:r>
      <w:r w:rsidR="00BE2630" w:rsidRPr="00BE2630">
        <w:rPr>
          <w:rFonts w:ascii="ヒラギノ明朝 ProN W3" w:eastAsia="ヒラギノ明朝 ProN W3" w:hAnsi="ヒラギノ明朝 ProN W3" w:hint="eastAsia"/>
          <w:sz w:val="20"/>
          <w:szCs w:val="20"/>
        </w:rPr>
        <w:t>これはギリシャの状況ではありません。欧州機関はギリシャに対して、借りる前にまず債務の一部返済を要求しました。これがすべてを変えました。他に選択肢がなかったので、ギリシャは給与と公共支出の大幅削減を受け入れました。この前例のない緊縮政策が経済を崩壊させるに至りました。</w:t>
      </w:r>
      <w:r w:rsidR="003E0C35" w:rsidRPr="00F83F3D">
        <w:rPr>
          <w:rFonts w:ascii="ヒラギノ明朝 ProN W3" w:eastAsia="ヒラギノ明朝 ProN W3" w:hAnsi="ヒラギノ明朝 ProN W3"/>
          <w:sz w:val="20"/>
          <w:szCs w:val="20"/>
        </w:rPr>
        <w:t xml:space="preserve"> </w:t>
      </w:r>
    </w:p>
    <w:p w14:paraId="6888D613" w14:textId="48399ECE" w:rsidR="006313DE" w:rsidRPr="00F83F3D" w:rsidRDefault="0045441D" w:rsidP="003E0C35">
      <w:pPr>
        <w:rPr>
          <w:rFonts w:ascii="ヒラギノ明朝 ProN W3" w:eastAsia="ヒラギノ明朝 ProN W3" w:hAnsi="ヒラギノ明朝 ProN W3"/>
          <w:sz w:val="20"/>
          <w:szCs w:val="20"/>
        </w:rPr>
      </w:pPr>
      <w:r>
        <w:rPr>
          <w:rFonts w:ascii="ヒラギノ明朝 ProN W3" w:eastAsia="ヒラギノ明朝 ProN W3" w:hAnsi="ヒラギノ明朝 ProN W3" w:hint="eastAsia"/>
          <w:sz w:val="20"/>
          <w:szCs w:val="20"/>
        </w:rPr>
        <w:t xml:space="preserve">　</w:t>
      </w:r>
      <w:r w:rsidR="006313DE" w:rsidRPr="00F83F3D">
        <w:rPr>
          <w:rFonts w:ascii="ヒラギノ明朝 ProN W3" w:eastAsia="ヒラギノ明朝 ProN W3" w:hAnsi="ヒラギノ明朝 ProN W3" w:hint="eastAsia"/>
          <w:sz w:val="20"/>
          <w:szCs w:val="20"/>
        </w:rPr>
        <w:t>ギリシャに対するIMFの救済は構造調整テキストそのものでした。公的支出の削減、給与および手当の削減、国営企業の民間部門への復帰要求、最低賃金の引き下げ、団体交渉の制限です。</w:t>
      </w:r>
    </w:p>
    <w:p w14:paraId="19E682D9" w14:textId="658E1921" w:rsidR="003E0C35" w:rsidRPr="00F83F3D" w:rsidRDefault="0045441D" w:rsidP="003E0C35">
      <w:pPr>
        <w:rPr>
          <w:rFonts w:ascii="ヒラギノ明朝 ProN W3" w:eastAsia="ヒラギノ明朝 ProN W3" w:hAnsi="ヒラギノ明朝 ProN W3"/>
          <w:sz w:val="20"/>
          <w:szCs w:val="20"/>
        </w:rPr>
      </w:pPr>
      <w:r>
        <w:rPr>
          <w:rFonts w:ascii="ヒラギノ明朝 ProN W3" w:eastAsia="ヒラギノ明朝 ProN W3" w:hAnsi="ヒラギノ明朝 ProN W3" w:hint="eastAsia"/>
          <w:sz w:val="20"/>
          <w:szCs w:val="20"/>
        </w:rPr>
        <w:t xml:space="preserve">　</w:t>
      </w:r>
      <w:r w:rsidR="006313DE" w:rsidRPr="00F83F3D">
        <w:rPr>
          <w:rFonts w:ascii="ヒラギノ明朝 ProN W3" w:eastAsia="ヒラギノ明朝 ProN W3" w:hAnsi="ヒラギノ明朝 ProN W3" w:hint="eastAsia"/>
          <w:sz w:val="20"/>
          <w:szCs w:val="20"/>
        </w:rPr>
        <w:t>債権者（銀行、国家、および様々な民間事業者）は、</w:t>
      </w:r>
      <w:r w:rsidR="007C4C95" w:rsidRPr="00F83F3D">
        <w:rPr>
          <w:rFonts w:ascii="ヒラギノ明朝 ProN W3" w:eastAsia="ヒラギノ明朝 ProN W3" w:hAnsi="ヒラギノ明朝 ProN W3" w:hint="eastAsia"/>
          <w:sz w:val="20"/>
          <w:szCs w:val="20"/>
        </w:rPr>
        <w:t>売却に先立って</w:t>
      </w:r>
      <w:r w:rsidR="006313DE" w:rsidRPr="00F83F3D">
        <w:rPr>
          <w:rFonts w:ascii="ヒラギノ明朝 ProN W3" w:eastAsia="ヒラギノ明朝 ProN W3" w:hAnsi="ヒラギノ明朝 ProN W3" w:hint="eastAsia"/>
          <w:sz w:val="20"/>
          <w:szCs w:val="20"/>
        </w:rPr>
        <w:t>人々を家から立ち退かせ</w:t>
      </w:r>
      <w:r w:rsidR="007C4C95" w:rsidRPr="00F83F3D">
        <w:rPr>
          <w:rFonts w:ascii="ヒラギノ明朝 ProN W3" w:eastAsia="ヒラギノ明朝 ProN W3" w:hAnsi="ヒラギノ明朝 ProN W3" w:hint="eastAsia"/>
          <w:sz w:val="20"/>
          <w:szCs w:val="20"/>
        </w:rPr>
        <w:t>ており、それが恐ろしい住宅危機を引き起こしています。</w:t>
      </w:r>
      <w:r w:rsidR="003E0C35" w:rsidRPr="00F83F3D">
        <w:rPr>
          <w:rFonts w:ascii="ヒラギノ明朝 ProN W3" w:eastAsia="ヒラギノ明朝 ProN W3" w:hAnsi="ヒラギノ明朝 ProN W3"/>
          <w:sz w:val="20"/>
          <w:szCs w:val="20"/>
        </w:rPr>
        <w:t xml:space="preserve"> </w:t>
      </w:r>
    </w:p>
    <w:p w14:paraId="0A36C301" w14:textId="77777777" w:rsidR="003E0C35" w:rsidRPr="00F83F3D" w:rsidRDefault="003E0C35" w:rsidP="003E0C35">
      <w:pPr>
        <w:rPr>
          <w:rFonts w:ascii="ヒラギノ明朝 ProN W3" w:eastAsia="ヒラギノ明朝 ProN W3" w:hAnsi="ヒラギノ明朝 ProN W3"/>
          <w:sz w:val="20"/>
          <w:szCs w:val="20"/>
        </w:rPr>
      </w:pPr>
    </w:p>
    <w:p w14:paraId="65F9A33F" w14:textId="761B82BF" w:rsidR="00EE5E23" w:rsidRPr="00F83F3D" w:rsidRDefault="00403ECC">
      <w:pPr>
        <w:rPr>
          <w:rFonts w:ascii="ヒラギノ明朝 ProN W3" w:eastAsia="ヒラギノ明朝 ProN W3" w:hAnsi="ヒラギノ明朝 ProN W3"/>
          <w:sz w:val="20"/>
          <w:szCs w:val="20"/>
        </w:rPr>
      </w:pPr>
      <w:r w:rsidRPr="004A3EF2">
        <w:rPr>
          <w:rFonts w:ascii="ヒラギノ明朝 ProN W3" w:eastAsia="ヒラギノ明朝 ProN W3" w:hAnsi="ヒラギノ明朝 ProN W3" w:hint="eastAsia"/>
          <w:color w:val="FF0000"/>
          <w:sz w:val="20"/>
          <w:szCs w:val="20"/>
        </w:rPr>
        <w:t>ジュビリー米国からの明るいニュース</w:t>
      </w:r>
    </w:p>
    <w:p w14:paraId="489AD093" w14:textId="65ED0296" w:rsidR="004B48E5" w:rsidRPr="00F83F3D" w:rsidRDefault="00403ECC" w:rsidP="004B48E5">
      <w:pPr>
        <w:jc w:val="left"/>
        <w:rPr>
          <w:rFonts w:ascii="ヒラギノ明朝 ProN W3" w:eastAsia="ヒラギノ明朝 ProN W3" w:hAnsi="ヒラギノ明朝 ProN W3"/>
          <w:sz w:val="20"/>
          <w:szCs w:val="20"/>
        </w:rPr>
      </w:pPr>
      <w:r w:rsidRPr="00F83F3D">
        <w:rPr>
          <w:rFonts w:ascii="ヒラギノ明朝 ProN W3" w:eastAsia="ヒラギノ明朝 ProN W3" w:hAnsi="ヒラギノ明朝 ProN W3" w:hint="eastAsia"/>
          <w:sz w:val="20"/>
          <w:szCs w:val="20"/>
        </w:rPr>
        <w:t>2016年、ジュビリー米国は</w:t>
      </w:r>
      <w:r w:rsidR="009F1EF2" w:rsidRPr="00F83F3D">
        <w:rPr>
          <w:rFonts w:ascii="ヒラギノ明朝 ProN W3" w:eastAsia="ヒラギノ明朝 ProN W3" w:hAnsi="ヒラギノ明朝 ProN W3" w:hint="eastAsia"/>
          <w:sz w:val="20"/>
          <w:szCs w:val="20"/>
        </w:rPr>
        <w:t>最も意義深い成果の一つを基盤としました。IMFを動かして、</w:t>
      </w:r>
      <w:r w:rsidR="0085570F" w:rsidRPr="00F83F3D">
        <w:rPr>
          <w:rFonts w:ascii="ヒラギノ明朝 ProN W3" w:eastAsia="ヒラギノ明朝 ProN W3" w:hAnsi="ヒラギノ明朝 ProN W3" w:hint="eastAsia"/>
          <w:sz w:val="20"/>
          <w:szCs w:val="20"/>
        </w:rPr>
        <w:t>世界の最貧国38か国に対して、危機時には新たな債務免除信託ファンドを構築するという取り組みの一部として、</w:t>
      </w:r>
      <w:r w:rsidR="009F1EF2" w:rsidRPr="00F83F3D">
        <w:rPr>
          <w:rFonts w:ascii="ヒラギノ明朝 ProN W3" w:eastAsia="ヒラギノ明朝 ProN W3" w:hAnsi="ヒラギノ明朝 ProN W3" w:hint="eastAsia"/>
          <w:sz w:val="20"/>
          <w:szCs w:val="20"/>
        </w:rPr>
        <w:t>エボラ熱が流行した国々に1億ドルの債務免除をさせました。</w:t>
      </w:r>
    </w:p>
    <w:p w14:paraId="535E9ADF" w14:textId="77777777" w:rsidR="004B48E5" w:rsidRPr="00F83F3D" w:rsidRDefault="004B48E5" w:rsidP="004B48E5">
      <w:pPr>
        <w:jc w:val="left"/>
        <w:rPr>
          <w:rFonts w:ascii="ヒラギノ明朝 ProN W3" w:eastAsia="ヒラギノ明朝 ProN W3" w:hAnsi="ヒラギノ明朝 ProN W3"/>
          <w:sz w:val="20"/>
          <w:szCs w:val="20"/>
        </w:rPr>
      </w:pPr>
    </w:p>
    <w:p w14:paraId="6F683952" w14:textId="2D473495" w:rsidR="004B48E5" w:rsidRPr="000C64A3" w:rsidRDefault="001C5743" w:rsidP="000C64A3">
      <w:pPr>
        <w:rPr>
          <w:rFonts w:ascii="ヒラギノ明朝 ProN W3" w:eastAsia="ヒラギノ明朝 ProN W3" w:hAnsi="ヒラギノ明朝 ProN W3"/>
          <w:color w:val="FF0000"/>
          <w:sz w:val="20"/>
          <w:szCs w:val="20"/>
        </w:rPr>
      </w:pPr>
      <w:r w:rsidRPr="000C64A3">
        <w:rPr>
          <w:rFonts w:ascii="ヒラギノ明朝 ProN W3" w:eastAsia="ヒラギノ明朝 ProN W3" w:hAnsi="ヒラギノ明朝 ProN W3" w:hint="eastAsia"/>
          <w:color w:val="FF0000"/>
          <w:sz w:val="20"/>
          <w:szCs w:val="20"/>
        </w:rPr>
        <w:t>カトリック教会ニュース</w:t>
      </w:r>
    </w:p>
    <w:p w14:paraId="299BD89F" w14:textId="04EECA49" w:rsidR="008A4BFF" w:rsidRPr="00F83F3D" w:rsidRDefault="008259E9" w:rsidP="008A4BFF">
      <w:pPr>
        <w:jc w:val="left"/>
        <w:rPr>
          <w:rFonts w:ascii="ヒラギノ明朝 ProN W3" w:eastAsia="ヒラギノ明朝 ProN W3" w:hAnsi="ヒラギノ明朝 ProN W3"/>
          <w:sz w:val="20"/>
          <w:szCs w:val="20"/>
        </w:rPr>
      </w:pPr>
      <w:r w:rsidRPr="00F83F3D">
        <w:rPr>
          <w:rFonts w:ascii="ヒラギノ明朝 ProN W3" w:eastAsia="ヒラギノ明朝 ProN W3" w:hAnsi="ヒラギノ明朝 ProN W3" w:hint="eastAsia"/>
          <w:sz w:val="20"/>
          <w:szCs w:val="20"/>
        </w:rPr>
        <w:t>プエルトリコ・サンホセのロバート・ゴンザレス・ヌエベス大司教</w:t>
      </w:r>
      <w:r w:rsidR="0099384A" w:rsidRPr="00F83F3D">
        <w:rPr>
          <w:rFonts w:ascii="ヒラギノ明朝 ProN W3" w:eastAsia="ヒラギノ明朝 ProN W3" w:hAnsi="ヒラギノ明朝 ProN W3" w:hint="eastAsia"/>
          <w:sz w:val="20"/>
          <w:szCs w:val="20"/>
        </w:rPr>
        <w:t>と</w:t>
      </w:r>
      <w:r w:rsidRPr="00F83F3D">
        <w:rPr>
          <w:rFonts w:ascii="ヒラギノ明朝 ProN W3" w:eastAsia="ヒラギノ明朝 ProN W3" w:hAnsi="ヒラギノ明朝 ProN W3" w:hint="eastAsia"/>
          <w:sz w:val="20"/>
          <w:szCs w:val="20"/>
        </w:rPr>
        <w:t>プエルトリコ聖書研究会</w:t>
      </w:r>
      <w:r w:rsidR="0099384A" w:rsidRPr="00F83F3D">
        <w:rPr>
          <w:rFonts w:ascii="ヒラギノ明朝 ProN W3" w:eastAsia="ヒラギノ明朝 ProN W3" w:hAnsi="ヒラギノ明朝 ProN W3" w:hint="eastAsia"/>
          <w:sz w:val="20"/>
          <w:szCs w:val="20"/>
        </w:rPr>
        <w:t>事務局長のヘルベルト・マルティネス・リベラ牧師は、ナンシー・ペロシ下院議員（カリフォルニア州民主党、議会少数派指導者）、エリザベス・ワレン上院議員（マサチューセッツ州民主党）、オリン・ハッチ上院議員（首席補佐官、ウタ州共和党）、ならびにデニス・マクドナー・ホワイトハウス首席補佐官</w:t>
      </w:r>
      <w:r w:rsidR="007F7775" w:rsidRPr="00F83F3D">
        <w:rPr>
          <w:rFonts w:ascii="ヒラギノ明朝 ProN W3" w:eastAsia="ヒラギノ明朝 ProN W3" w:hAnsi="ヒラギノ明朝 ProN W3" w:hint="eastAsia"/>
          <w:sz w:val="20"/>
          <w:szCs w:val="20"/>
        </w:rPr>
        <w:t>）と面会し、債務免除を要請した</w:t>
      </w:r>
      <w:r w:rsidR="006411C3">
        <w:rPr>
          <w:rFonts w:ascii="ヒラギノ明朝 ProN W3" w:eastAsia="ヒラギノ明朝 ProN W3" w:hAnsi="ヒラギノ明朝 ProN W3" w:hint="eastAsia"/>
          <w:sz w:val="20"/>
          <w:szCs w:val="20"/>
        </w:rPr>
        <w:t>。</w:t>
      </w:r>
    </w:p>
    <w:p w14:paraId="3C05D64F" w14:textId="77777777" w:rsidR="00960C39" w:rsidRPr="00F83F3D" w:rsidRDefault="00960C39" w:rsidP="004B48E5">
      <w:pPr>
        <w:jc w:val="left"/>
        <w:rPr>
          <w:rFonts w:ascii="ヒラギノ明朝 ProN W3" w:eastAsia="ヒラギノ明朝 ProN W3" w:hAnsi="ヒラギノ明朝 ProN W3"/>
          <w:sz w:val="20"/>
          <w:szCs w:val="20"/>
        </w:rPr>
      </w:pPr>
    </w:p>
    <w:p w14:paraId="72AB4F0A" w14:textId="77777777" w:rsidR="00814134" w:rsidRDefault="007F7775">
      <w:pPr>
        <w:rPr>
          <w:rFonts w:ascii="ヒラギノ明朝 ProN W3" w:eastAsia="ヒラギノ明朝 ProN W3" w:hAnsi="ヒラギノ明朝 ProN W3"/>
          <w:color w:val="FF0000"/>
          <w:sz w:val="20"/>
          <w:szCs w:val="20"/>
        </w:rPr>
      </w:pPr>
      <w:r w:rsidRPr="004A3EF2">
        <w:rPr>
          <w:rFonts w:ascii="ヒラギノ明朝 ProN W3" w:eastAsia="ヒラギノ明朝 ProN W3" w:hAnsi="ヒラギノ明朝 ProN W3" w:hint="eastAsia"/>
          <w:color w:val="FF0000"/>
          <w:sz w:val="20"/>
          <w:szCs w:val="20"/>
        </w:rPr>
        <w:t>債務統計</w:t>
      </w:r>
      <w:r w:rsidR="000C64A3">
        <w:rPr>
          <w:rFonts w:ascii="ヒラギノ明朝 ProN W3" w:eastAsia="ヒラギノ明朝 ProN W3" w:hAnsi="ヒラギノ明朝 ProN W3" w:hint="eastAsia"/>
          <w:color w:val="FF0000"/>
          <w:sz w:val="20"/>
          <w:szCs w:val="20"/>
        </w:rPr>
        <w:t xml:space="preserve">　</w:t>
      </w:r>
    </w:p>
    <w:p w14:paraId="708E6F63" w14:textId="31041DA2" w:rsidR="003274DD" w:rsidRPr="00F83F3D" w:rsidRDefault="007F7775">
      <w:pPr>
        <w:rPr>
          <w:rFonts w:ascii="ヒラギノ明朝 ProN W3" w:eastAsia="ヒラギノ明朝 ProN W3" w:hAnsi="ヒラギノ明朝 ProN W3"/>
          <w:sz w:val="20"/>
          <w:szCs w:val="20"/>
        </w:rPr>
      </w:pPr>
      <w:r w:rsidRPr="00F83F3D">
        <w:rPr>
          <w:rFonts w:ascii="ヒラギノ明朝 ProN W3" w:eastAsia="ヒラギノ明朝 ProN W3" w:hAnsi="ヒラギノ明朝 ProN W3" w:hint="eastAsia"/>
          <w:sz w:val="20"/>
          <w:szCs w:val="20"/>
        </w:rPr>
        <w:t>ウェブサイト（</w:t>
      </w:r>
      <w:r w:rsidR="00862973" w:rsidRPr="00F83F3D">
        <w:rPr>
          <w:rFonts w:ascii="ヒラギノ明朝 ProN W3" w:eastAsia="ヒラギノ明朝 ProN W3" w:hAnsi="ヒラギノ明朝 ProN W3" w:hint="eastAsia"/>
          <w:sz w:val="20"/>
          <w:szCs w:val="20"/>
        </w:rPr>
        <w:t>日本語も</w:t>
      </w:r>
      <w:r w:rsidRPr="00F83F3D">
        <w:rPr>
          <w:rFonts w:ascii="ヒラギノ明朝 ProN W3" w:eastAsia="ヒラギノ明朝 ProN W3" w:hAnsi="ヒラギノ明朝 ProN W3" w:hint="eastAsia"/>
          <w:sz w:val="20"/>
          <w:szCs w:val="20"/>
        </w:rPr>
        <w:t>英語</w:t>
      </w:r>
      <w:r w:rsidR="00862973" w:rsidRPr="00F83F3D">
        <w:rPr>
          <w:rFonts w:ascii="ヒラギノ明朝 ProN W3" w:eastAsia="ヒラギノ明朝 ProN W3" w:hAnsi="ヒラギノ明朝 ProN W3" w:hint="eastAsia"/>
          <w:sz w:val="20"/>
          <w:szCs w:val="20"/>
        </w:rPr>
        <w:t>も</w:t>
      </w:r>
      <w:r w:rsidRPr="00F83F3D">
        <w:rPr>
          <w:rFonts w:ascii="ヒラギノ明朝 ProN W3" w:eastAsia="ヒラギノ明朝 ProN W3" w:hAnsi="ヒラギノ明朝 ProN W3" w:hint="eastAsia"/>
          <w:sz w:val="20"/>
          <w:szCs w:val="20"/>
        </w:rPr>
        <w:t>）を参照。</w:t>
      </w:r>
      <w:r w:rsidR="002B1629" w:rsidRPr="00F83F3D">
        <w:rPr>
          <w:rFonts w:ascii="ヒラギノ明朝 ProN W3" w:eastAsia="ヒラギノ明朝 ProN W3" w:hAnsi="ヒラギノ明朝 ProN W3"/>
          <w:sz w:val="20"/>
          <w:szCs w:val="20"/>
        </w:rPr>
        <w:t xml:space="preserve"> </w:t>
      </w:r>
    </w:p>
    <w:sectPr w:rsidR="003274DD" w:rsidRPr="00F83F3D" w:rsidSect="00BC255C">
      <w:type w:val="continuous"/>
      <w:pgSz w:w="11900" w:h="16820"/>
      <w:pgMar w:top="567" w:right="567" w:bottom="567" w:left="567" w:header="567" w:footer="567" w:gutter="0"/>
      <w:cols w:num="2" w:space="526"/>
      <w:noEndnote/>
      <w:titlePg/>
      <w:docGrid w:linePitch="28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BF4E66" w14:textId="77777777" w:rsidR="00035B76" w:rsidRDefault="00035B76" w:rsidP="001D2A09">
      <w:r>
        <w:separator/>
      </w:r>
    </w:p>
  </w:endnote>
  <w:endnote w:type="continuationSeparator" w:id="0">
    <w:p w14:paraId="0EB7237A" w14:textId="77777777" w:rsidR="00035B76" w:rsidRDefault="00035B76" w:rsidP="001D2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2020609040205080304"/>
    <w:charset w:val="4E"/>
    <w:family w:val="auto"/>
    <w:pitch w:val="variable"/>
    <w:sig w:usb0="E00002FF" w:usb1="6AC7FDFB" w:usb2="00000012" w:usb3="00000000" w:csb0="0002009F" w:csb1="00000000"/>
  </w:font>
  <w:font w:name="ヒラギノ角ゴ ProN W3">
    <w:panose1 w:val="020B0300000000000000"/>
    <w:charset w:val="4E"/>
    <w:family w:val="auto"/>
    <w:pitch w:val="variable"/>
    <w:sig w:usb0="E00002FF" w:usb1="7AC7FFFF" w:usb2="00000012" w:usb3="00000000" w:csb0="0002000D" w:csb1="00000000"/>
  </w:font>
  <w:font w:name="ヒラギノ明朝 Pro W3">
    <w:panose1 w:val="02020300000000000000"/>
    <w:charset w:val="4E"/>
    <w:family w:val="auto"/>
    <w:pitch w:val="variable"/>
    <w:sig w:usb0="E00002FF" w:usb1="7AC7FFFF" w:usb2="00000012" w:usb3="00000000" w:csb0="0002000D" w:csb1="00000000"/>
  </w:font>
  <w:font w:name="ヒラギノ明朝 ProN W3">
    <w:panose1 w:val="02020300000000000000"/>
    <w:charset w:val="4E"/>
    <w:family w:val="auto"/>
    <w:pitch w:val="variable"/>
    <w:sig w:usb0="E00002FF" w:usb1="7AC7FFFF" w:usb2="00000012" w:usb3="00000000" w:csb0="0002000D"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B35CFC" w14:textId="77777777" w:rsidR="00035B76" w:rsidRDefault="00035B76" w:rsidP="001E7D1D">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1B85CA6C" w14:textId="77777777" w:rsidR="00035B76" w:rsidRDefault="00035B76">
    <w:pPr>
      <w:pStyle w:val="a9"/>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0321E3" w14:textId="087819DF" w:rsidR="00035B76" w:rsidRDefault="00035B76" w:rsidP="009E4392">
    <w:pPr>
      <w:pStyle w:val="a9"/>
      <w:framePr w:wrap="around" w:vAnchor="text" w:hAnchor="page" w:x="5923" w:y="149"/>
      <w:rPr>
        <w:rStyle w:val="ab"/>
      </w:rPr>
    </w:pPr>
    <w:r>
      <w:rPr>
        <w:rStyle w:val="ab"/>
      </w:rPr>
      <w:fldChar w:fldCharType="begin"/>
    </w:r>
    <w:r>
      <w:rPr>
        <w:rStyle w:val="ab"/>
      </w:rPr>
      <w:instrText xml:space="preserve">PAGE  </w:instrText>
    </w:r>
    <w:r>
      <w:rPr>
        <w:rStyle w:val="ab"/>
      </w:rPr>
      <w:fldChar w:fldCharType="separate"/>
    </w:r>
    <w:r w:rsidR="005552EA">
      <w:rPr>
        <w:rStyle w:val="ab"/>
        <w:noProof/>
      </w:rPr>
      <w:t>3</w:t>
    </w:r>
    <w:r>
      <w:rPr>
        <w:rStyle w:val="ab"/>
      </w:rPr>
      <w:fldChar w:fldCharType="end"/>
    </w:r>
  </w:p>
  <w:p w14:paraId="6079218B" w14:textId="7C132EA7" w:rsidR="00035B76" w:rsidRDefault="00035B76" w:rsidP="00607B7D">
    <w:pPr>
      <w:pStyle w:val="a9"/>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BA3E4F" w14:textId="77777777" w:rsidR="00035B76" w:rsidRDefault="00035B76" w:rsidP="001D2A09">
      <w:r>
        <w:separator/>
      </w:r>
    </w:p>
  </w:footnote>
  <w:footnote w:type="continuationSeparator" w:id="0">
    <w:p w14:paraId="0B2423E7" w14:textId="77777777" w:rsidR="00035B76" w:rsidRDefault="00035B76" w:rsidP="001D2A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activeWritingStyle w:appName="MSWord" w:lang="ja-JP" w:vendorID="64" w:dllVersion="131078" w:nlCheck="1" w:checkStyle="1"/>
  <w:activeWritingStyle w:appName="MSWord" w:lang="en-US" w:vendorID="64" w:dllVersion="131078" w:nlCheck="1" w:checkStyle="1"/>
  <w:proofState w:spelling="clean" w:grammar="dirty"/>
  <w:defaultTabStop w:val="960"/>
  <w:drawingGridHorizontalSpacing w:val="105"/>
  <w:drawingGridVerticalSpacing w:val="143"/>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658"/>
    <w:rsid w:val="00000A45"/>
    <w:rsid w:val="0001123B"/>
    <w:rsid w:val="0001189B"/>
    <w:rsid w:val="00021C1C"/>
    <w:rsid w:val="00021C95"/>
    <w:rsid w:val="0003273F"/>
    <w:rsid w:val="00032786"/>
    <w:rsid w:val="00035B76"/>
    <w:rsid w:val="0004090A"/>
    <w:rsid w:val="00041267"/>
    <w:rsid w:val="00042841"/>
    <w:rsid w:val="00043D8B"/>
    <w:rsid w:val="0004427B"/>
    <w:rsid w:val="00046796"/>
    <w:rsid w:val="00047847"/>
    <w:rsid w:val="00051987"/>
    <w:rsid w:val="00054838"/>
    <w:rsid w:val="000561AC"/>
    <w:rsid w:val="00056953"/>
    <w:rsid w:val="0006408A"/>
    <w:rsid w:val="00067C1E"/>
    <w:rsid w:val="0007012A"/>
    <w:rsid w:val="00072082"/>
    <w:rsid w:val="0007308D"/>
    <w:rsid w:val="00074CA9"/>
    <w:rsid w:val="000757FD"/>
    <w:rsid w:val="000862F4"/>
    <w:rsid w:val="00092EF0"/>
    <w:rsid w:val="000938DA"/>
    <w:rsid w:val="000956CE"/>
    <w:rsid w:val="00096B6E"/>
    <w:rsid w:val="00097CA1"/>
    <w:rsid w:val="000A26BE"/>
    <w:rsid w:val="000A3B9A"/>
    <w:rsid w:val="000A584A"/>
    <w:rsid w:val="000A6DE8"/>
    <w:rsid w:val="000A7A45"/>
    <w:rsid w:val="000A7C92"/>
    <w:rsid w:val="000B3A1D"/>
    <w:rsid w:val="000B5B15"/>
    <w:rsid w:val="000C13E0"/>
    <w:rsid w:val="000C1E8E"/>
    <w:rsid w:val="000C4390"/>
    <w:rsid w:val="000C64A3"/>
    <w:rsid w:val="000D0210"/>
    <w:rsid w:val="000D614E"/>
    <w:rsid w:val="000E0D4C"/>
    <w:rsid w:val="000E1B1B"/>
    <w:rsid w:val="000E38BA"/>
    <w:rsid w:val="000E479B"/>
    <w:rsid w:val="000F416F"/>
    <w:rsid w:val="000F4800"/>
    <w:rsid w:val="000F4D3C"/>
    <w:rsid w:val="000F7C03"/>
    <w:rsid w:val="00112E9D"/>
    <w:rsid w:val="001230F9"/>
    <w:rsid w:val="00127A27"/>
    <w:rsid w:val="00127C5E"/>
    <w:rsid w:val="0013033E"/>
    <w:rsid w:val="0013183C"/>
    <w:rsid w:val="00142C94"/>
    <w:rsid w:val="00142E76"/>
    <w:rsid w:val="00143DCC"/>
    <w:rsid w:val="00145A9C"/>
    <w:rsid w:val="00145B95"/>
    <w:rsid w:val="0014736B"/>
    <w:rsid w:val="001479E9"/>
    <w:rsid w:val="001537F3"/>
    <w:rsid w:val="00153862"/>
    <w:rsid w:val="00154281"/>
    <w:rsid w:val="00164A28"/>
    <w:rsid w:val="00164B78"/>
    <w:rsid w:val="00167D01"/>
    <w:rsid w:val="001702DC"/>
    <w:rsid w:val="00171139"/>
    <w:rsid w:val="001763BF"/>
    <w:rsid w:val="0018234F"/>
    <w:rsid w:val="00190289"/>
    <w:rsid w:val="00192AA3"/>
    <w:rsid w:val="00193BC6"/>
    <w:rsid w:val="001963A8"/>
    <w:rsid w:val="001A2092"/>
    <w:rsid w:val="001B2054"/>
    <w:rsid w:val="001B319A"/>
    <w:rsid w:val="001B4730"/>
    <w:rsid w:val="001B55E7"/>
    <w:rsid w:val="001C2F83"/>
    <w:rsid w:val="001C3FCA"/>
    <w:rsid w:val="001C5743"/>
    <w:rsid w:val="001D2A09"/>
    <w:rsid w:val="001D2B01"/>
    <w:rsid w:val="001D3A58"/>
    <w:rsid w:val="001D4AF2"/>
    <w:rsid w:val="001E6747"/>
    <w:rsid w:val="001E7D1D"/>
    <w:rsid w:val="001F03C5"/>
    <w:rsid w:val="001F06CA"/>
    <w:rsid w:val="001F29A3"/>
    <w:rsid w:val="001F33AB"/>
    <w:rsid w:val="001F59C2"/>
    <w:rsid w:val="001F6277"/>
    <w:rsid w:val="002017F9"/>
    <w:rsid w:val="0020291B"/>
    <w:rsid w:val="002031D4"/>
    <w:rsid w:val="002075CF"/>
    <w:rsid w:val="00210B61"/>
    <w:rsid w:val="002170F0"/>
    <w:rsid w:val="00236DEF"/>
    <w:rsid w:val="00246873"/>
    <w:rsid w:val="00251267"/>
    <w:rsid w:val="0025390F"/>
    <w:rsid w:val="00256F12"/>
    <w:rsid w:val="00262307"/>
    <w:rsid w:val="0026310A"/>
    <w:rsid w:val="002707D9"/>
    <w:rsid w:val="00275438"/>
    <w:rsid w:val="002767AA"/>
    <w:rsid w:val="002800AD"/>
    <w:rsid w:val="002807AD"/>
    <w:rsid w:val="002822B8"/>
    <w:rsid w:val="002842E7"/>
    <w:rsid w:val="0028437A"/>
    <w:rsid w:val="00290D2A"/>
    <w:rsid w:val="00290D4E"/>
    <w:rsid w:val="0029196A"/>
    <w:rsid w:val="00293036"/>
    <w:rsid w:val="002943ED"/>
    <w:rsid w:val="00294484"/>
    <w:rsid w:val="00294961"/>
    <w:rsid w:val="00294CF4"/>
    <w:rsid w:val="00295511"/>
    <w:rsid w:val="00295DB3"/>
    <w:rsid w:val="00297DE6"/>
    <w:rsid w:val="002A4EBF"/>
    <w:rsid w:val="002B1629"/>
    <w:rsid w:val="002B3650"/>
    <w:rsid w:val="002B3C8B"/>
    <w:rsid w:val="002C3AB5"/>
    <w:rsid w:val="002C657B"/>
    <w:rsid w:val="002C6DB7"/>
    <w:rsid w:val="002C7CD3"/>
    <w:rsid w:val="002D0F5D"/>
    <w:rsid w:val="002D258C"/>
    <w:rsid w:val="002E039B"/>
    <w:rsid w:val="002E06AB"/>
    <w:rsid w:val="002E1770"/>
    <w:rsid w:val="002E3C5D"/>
    <w:rsid w:val="002E4B79"/>
    <w:rsid w:val="002E5A3D"/>
    <w:rsid w:val="002E6EC3"/>
    <w:rsid w:val="002F05DA"/>
    <w:rsid w:val="002F4072"/>
    <w:rsid w:val="002F5310"/>
    <w:rsid w:val="00311FC1"/>
    <w:rsid w:val="00313C15"/>
    <w:rsid w:val="00314F85"/>
    <w:rsid w:val="00315999"/>
    <w:rsid w:val="00317980"/>
    <w:rsid w:val="00322913"/>
    <w:rsid w:val="003249D2"/>
    <w:rsid w:val="003274DD"/>
    <w:rsid w:val="00327615"/>
    <w:rsid w:val="00331987"/>
    <w:rsid w:val="003319EB"/>
    <w:rsid w:val="00332283"/>
    <w:rsid w:val="003442BC"/>
    <w:rsid w:val="00350340"/>
    <w:rsid w:val="003557A3"/>
    <w:rsid w:val="00363291"/>
    <w:rsid w:val="0037739B"/>
    <w:rsid w:val="00377771"/>
    <w:rsid w:val="00382E3B"/>
    <w:rsid w:val="003850B4"/>
    <w:rsid w:val="003922D8"/>
    <w:rsid w:val="00394FC0"/>
    <w:rsid w:val="0039506D"/>
    <w:rsid w:val="00397B64"/>
    <w:rsid w:val="003A13C7"/>
    <w:rsid w:val="003A1D17"/>
    <w:rsid w:val="003A515A"/>
    <w:rsid w:val="003A6BDF"/>
    <w:rsid w:val="003B09EC"/>
    <w:rsid w:val="003B09F5"/>
    <w:rsid w:val="003B1BE3"/>
    <w:rsid w:val="003B463B"/>
    <w:rsid w:val="003C2FE8"/>
    <w:rsid w:val="003D081B"/>
    <w:rsid w:val="003D0DB2"/>
    <w:rsid w:val="003D1A84"/>
    <w:rsid w:val="003D38CB"/>
    <w:rsid w:val="003E06DC"/>
    <w:rsid w:val="003E0C35"/>
    <w:rsid w:val="003E7BFD"/>
    <w:rsid w:val="003F19B2"/>
    <w:rsid w:val="00400063"/>
    <w:rsid w:val="00403ECC"/>
    <w:rsid w:val="00405148"/>
    <w:rsid w:val="0040538B"/>
    <w:rsid w:val="00411E30"/>
    <w:rsid w:val="00414322"/>
    <w:rsid w:val="00422A71"/>
    <w:rsid w:val="00422AB0"/>
    <w:rsid w:val="00422D1A"/>
    <w:rsid w:val="0042660A"/>
    <w:rsid w:val="004302B0"/>
    <w:rsid w:val="004319B0"/>
    <w:rsid w:val="0043280C"/>
    <w:rsid w:val="00433735"/>
    <w:rsid w:val="00442781"/>
    <w:rsid w:val="00443723"/>
    <w:rsid w:val="00450796"/>
    <w:rsid w:val="0045441D"/>
    <w:rsid w:val="00457A45"/>
    <w:rsid w:val="00470714"/>
    <w:rsid w:val="00470FD6"/>
    <w:rsid w:val="00471E5E"/>
    <w:rsid w:val="00475DC3"/>
    <w:rsid w:val="00484A2F"/>
    <w:rsid w:val="00490AB0"/>
    <w:rsid w:val="00496785"/>
    <w:rsid w:val="00496EFA"/>
    <w:rsid w:val="004A3EF2"/>
    <w:rsid w:val="004B1B59"/>
    <w:rsid w:val="004B3BC3"/>
    <w:rsid w:val="004B48E5"/>
    <w:rsid w:val="004B5353"/>
    <w:rsid w:val="004B6564"/>
    <w:rsid w:val="004C4477"/>
    <w:rsid w:val="004C7CF2"/>
    <w:rsid w:val="004D47DE"/>
    <w:rsid w:val="004D4DD0"/>
    <w:rsid w:val="004D78E9"/>
    <w:rsid w:val="004E085D"/>
    <w:rsid w:val="004F2E69"/>
    <w:rsid w:val="0050031E"/>
    <w:rsid w:val="0050162B"/>
    <w:rsid w:val="00506ECC"/>
    <w:rsid w:val="0050716C"/>
    <w:rsid w:val="00510821"/>
    <w:rsid w:val="0051192F"/>
    <w:rsid w:val="00513127"/>
    <w:rsid w:val="0051524C"/>
    <w:rsid w:val="005154E7"/>
    <w:rsid w:val="0052152D"/>
    <w:rsid w:val="005239D8"/>
    <w:rsid w:val="005273A6"/>
    <w:rsid w:val="00531F9F"/>
    <w:rsid w:val="00532E28"/>
    <w:rsid w:val="00537F64"/>
    <w:rsid w:val="00541730"/>
    <w:rsid w:val="0054197B"/>
    <w:rsid w:val="00541C70"/>
    <w:rsid w:val="00543FB8"/>
    <w:rsid w:val="0054411D"/>
    <w:rsid w:val="00545A55"/>
    <w:rsid w:val="00553601"/>
    <w:rsid w:val="005552EA"/>
    <w:rsid w:val="005573A8"/>
    <w:rsid w:val="0056238B"/>
    <w:rsid w:val="00563DF5"/>
    <w:rsid w:val="00564489"/>
    <w:rsid w:val="00565F1B"/>
    <w:rsid w:val="005660D2"/>
    <w:rsid w:val="005729A4"/>
    <w:rsid w:val="005743EB"/>
    <w:rsid w:val="00575DB6"/>
    <w:rsid w:val="00581CB2"/>
    <w:rsid w:val="00584194"/>
    <w:rsid w:val="00586885"/>
    <w:rsid w:val="005902B2"/>
    <w:rsid w:val="005B03F4"/>
    <w:rsid w:val="005B1DD8"/>
    <w:rsid w:val="005B269C"/>
    <w:rsid w:val="005B5BBE"/>
    <w:rsid w:val="005C4023"/>
    <w:rsid w:val="005C7BD2"/>
    <w:rsid w:val="005D127C"/>
    <w:rsid w:val="005D1334"/>
    <w:rsid w:val="005E1674"/>
    <w:rsid w:val="005E23F4"/>
    <w:rsid w:val="005E4363"/>
    <w:rsid w:val="005E5583"/>
    <w:rsid w:val="005E64AC"/>
    <w:rsid w:val="005F0C0D"/>
    <w:rsid w:val="005F6AAB"/>
    <w:rsid w:val="005F77E9"/>
    <w:rsid w:val="00601275"/>
    <w:rsid w:val="00607B7D"/>
    <w:rsid w:val="006100C3"/>
    <w:rsid w:val="00610378"/>
    <w:rsid w:val="00610E06"/>
    <w:rsid w:val="00611A0E"/>
    <w:rsid w:val="0061239D"/>
    <w:rsid w:val="00612C50"/>
    <w:rsid w:val="00615CDB"/>
    <w:rsid w:val="00616F9C"/>
    <w:rsid w:val="0062005B"/>
    <w:rsid w:val="0063056C"/>
    <w:rsid w:val="006313DE"/>
    <w:rsid w:val="00631E68"/>
    <w:rsid w:val="0063346C"/>
    <w:rsid w:val="00636B09"/>
    <w:rsid w:val="006411C3"/>
    <w:rsid w:val="00645BFD"/>
    <w:rsid w:val="006462AE"/>
    <w:rsid w:val="00653769"/>
    <w:rsid w:val="00663B20"/>
    <w:rsid w:val="0066486E"/>
    <w:rsid w:val="00666179"/>
    <w:rsid w:val="00670BDD"/>
    <w:rsid w:val="00672324"/>
    <w:rsid w:val="006805E3"/>
    <w:rsid w:val="00680B96"/>
    <w:rsid w:val="00685AC8"/>
    <w:rsid w:val="00685DB8"/>
    <w:rsid w:val="00687A70"/>
    <w:rsid w:val="006929EF"/>
    <w:rsid w:val="006A586A"/>
    <w:rsid w:val="006A7481"/>
    <w:rsid w:val="006C0307"/>
    <w:rsid w:val="006C6AE5"/>
    <w:rsid w:val="006C6B49"/>
    <w:rsid w:val="006D4FCD"/>
    <w:rsid w:val="006E2170"/>
    <w:rsid w:val="006E2D59"/>
    <w:rsid w:val="006E3705"/>
    <w:rsid w:val="006E3F0D"/>
    <w:rsid w:val="006F005D"/>
    <w:rsid w:val="006F05A0"/>
    <w:rsid w:val="006F330E"/>
    <w:rsid w:val="006F7A3E"/>
    <w:rsid w:val="007001AF"/>
    <w:rsid w:val="0070673A"/>
    <w:rsid w:val="00710924"/>
    <w:rsid w:val="00715D8A"/>
    <w:rsid w:val="00715F37"/>
    <w:rsid w:val="0071601E"/>
    <w:rsid w:val="00716DC0"/>
    <w:rsid w:val="00720668"/>
    <w:rsid w:val="007210A2"/>
    <w:rsid w:val="007246AC"/>
    <w:rsid w:val="00724BEA"/>
    <w:rsid w:val="007311E7"/>
    <w:rsid w:val="0073153F"/>
    <w:rsid w:val="00740D69"/>
    <w:rsid w:val="00743B6B"/>
    <w:rsid w:val="00751C18"/>
    <w:rsid w:val="007533A1"/>
    <w:rsid w:val="007675EB"/>
    <w:rsid w:val="00771203"/>
    <w:rsid w:val="007739D2"/>
    <w:rsid w:val="0077505A"/>
    <w:rsid w:val="00786697"/>
    <w:rsid w:val="0079224A"/>
    <w:rsid w:val="007936E3"/>
    <w:rsid w:val="007944F0"/>
    <w:rsid w:val="007957E7"/>
    <w:rsid w:val="007957EA"/>
    <w:rsid w:val="007A014B"/>
    <w:rsid w:val="007A31DE"/>
    <w:rsid w:val="007C2FDF"/>
    <w:rsid w:val="007C37A2"/>
    <w:rsid w:val="007C4C95"/>
    <w:rsid w:val="007C4E6C"/>
    <w:rsid w:val="007C655B"/>
    <w:rsid w:val="007C790C"/>
    <w:rsid w:val="007D13B3"/>
    <w:rsid w:val="007D6B6A"/>
    <w:rsid w:val="007D7904"/>
    <w:rsid w:val="007E645D"/>
    <w:rsid w:val="007E7D9C"/>
    <w:rsid w:val="007F5D9B"/>
    <w:rsid w:val="007F7775"/>
    <w:rsid w:val="0080661C"/>
    <w:rsid w:val="00807353"/>
    <w:rsid w:val="00814134"/>
    <w:rsid w:val="00816307"/>
    <w:rsid w:val="00820703"/>
    <w:rsid w:val="00820D13"/>
    <w:rsid w:val="00821BC3"/>
    <w:rsid w:val="00823E29"/>
    <w:rsid w:val="008258C8"/>
    <w:rsid w:val="008259E9"/>
    <w:rsid w:val="00834066"/>
    <w:rsid w:val="00836D97"/>
    <w:rsid w:val="00837A7A"/>
    <w:rsid w:val="0085220F"/>
    <w:rsid w:val="0085281A"/>
    <w:rsid w:val="0085570F"/>
    <w:rsid w:val="00862973"/>
    <w:rsid w:val="00864895"/>
    <w:rsid w:val="008652E4"/>
    <w:rsid w:val="00866957"/>
    <w:rsid w:val="008673E1"/>
    <w:rsid w:val="0087238E"/>
    <w:rsid w:val="008728C8"/>
    <w:rsid w:val="00875A1F"/>
    <w:rsid w:val="00877898"/>
    <w:rsid w:val="00880C52"/>
    <w:rsid w:val="00883A01"/>
    <w:rsid w:val="00885860"/>
    <w:rsid w:val="00886EAB"/>
    <w:rsid w:val="0088772E"/>
    <w:rsid w:val="00887A89"/>
    <w:rsid w:val="00890CCD"/>
    <w:rsid w:val="0089545F"/>
    <w:rsid w:val="008A10BF"/>
    <w:rsid w:val="008A462A"/>
    <w:rsid w:val="008A4BFF"/>
    <w:rsid w:val="008A5A41"/>
    <w:rsid w:val="008A7DB1"/>
    <w:rsid w:val="008B24CD"/>
    <w:rsid w:val="008B541F"/>
    <w:rsid w:val="008B668A"/>
    <w:rsid w:val="008B69E4"/>
    <w:rsid w:val="008B7C39"/>
    <w:rsid w:val="008C3708"/>
    <w:rsid w:val="008C3EFF"/>
    <w:rsid w:val="008D3F66"/>
    <w:rsid w:val="008D58AF"/>
    <w:rsid w:val="008F3ABE"/>
    <w:rsid w:val="008F451B"/>
    <w:rsid w:val="008F4835"/>
    <w:rsid w:val="008F72DF"/>
    <w:rsid w:val="00922D35"/>
    <w:rsid w:val="00922EC4"/>
    <w:rsid w:val="00923220"/>
    <w:rsid w:val="00923F8E"/>
    <w:rsid w:val="0092503C"/>
    <w:rsid w:val="0093147B"/>
    <w:rsid w:val="009371FB"/>
    <w:rsid w:val="00940C54"/>
    <w:rsid w:val="009520FB"/>
    <w:rsid w:val="0095632B"/>
    <w:rsid w:val="0095669C"/>
    <w:rsid w:val="00957F85"/>
    <w:rsid w:val="00960C39"/>
    <w:rsid w:val="009640A5"/>
    <w:rsid w:val="00965165"/>
    <w:rsid w:val="00975115"/>
    <w:rsid w:val="00976510"/>
    <w:rsid w:val="00981166"/>
    <w:rsid w:val="00983634"/>
    <w:rsid w:val="00985D70"/>
    <w:rsid w:val="0099384A"/>
    <w:rsid w:val="009A7E7A"/>
    <w:rsid w:val="009B247C"/>
    <w:rsid w:val="009B45AA"/>
    <w:rsid w:val="009C0575"/>
    <w:rsid w:val="009C07AE"/>
    <w:rsid w:val="009C2A55"/>
    <w:rsid w:val="009C3870"/>
    <w:rsid w:val="009C6511"/>
    <w:rsid w:val="009D344B"/>
    <w:rsid w:val="009D7658"/>
    <w:rsid w:val="009E1852"/>
    <w:rsid w:val="009E31ED"/>
    <w:rsid w:val="009E3C07"/>
    <w:rsid w:val="009E4392"/>
    <w:rsid w:val="009E45DF"/>
    <w:rsid w:val="009E5111"/>
    <w:rsid w:val="009E7113"/>
    <w:rsid w:val="009F0623"/>
    <w:rsid w:val="009F12F5"/>
    <w:rsid w:val="009F1EF2"/>
    <w:rsid w:val="009F63F2"/>
    <w:rsid w:val="009F7E9F"/>
    <w:rsid w:val="00A01819"/>
    <w:rsid w:val="00A058CF"/>
    <w:rsid w:val="00A1054D"/>
    <w:rsid w:val="00A13C76"/>
    <w:rsid w:val="00A13D37"/>
    <w:rsid w:val="00A23B6F"/>
    <w:rsid w:val="00A44871"/>
    <w:rsid w:val="00A44CB3"/>
    <w:rsid w:val="00A4688C"/>
    <w:rsid w:val="00A528AB"/>
    <w:rsid w:val="00A612E0"/>
    <w:rsid w:val="00A64E53"/>
    <w:rsid w:val="00A6536E"/>
    <w:rsid w:val="00A75D31"/>
    <w:rsid w:val="00A761EA"/>
    <w:rsid w:val="00A81BA0"/>
    <w:rsid w:val="00A83E72"/>
    <w:rsid w:val="00A94652"/>
    <w:rsid w:val="00A96BFC"/>
    <w:rsid w:val="00AA1534"/>
    <w:rsid w:val="00AA3F14"/>
    <w:rsid w:val="00AA5984"/>
    <w:rsid w:val="00AB2B25"/>
    <w:rsid w:val="00AC1321"/>
    <w:rsid w:val="00AC2EB9"/>
    <w:rsid w:val="00AC4F48"/>
    <w:rsid w:val="00AC539A"/>
    <w:rsid w:val="00AC5789"/>
    <w:rsid w:val="00AC5F78"/>
    <w:rsid w:val="00AC7FD2"/>
    <w:rsid w:val="00AD5106"/>
    <w:rsid w:val="00AD665F"/>
    <w:rsid w:val="00AD7FDC"/>
    <w:rsid w:val="00AF5B0A"/>
    <w:rsid w:val="00B018BD"/>
    <w:rsid w:val="00B03BCD"/>
    <w:rsid w:val="00B0578D"/>
    <w:rsid w:val="00B05C9C"/>
    <w:rsid w:val="00B067ED"/>
    <w:rsid w:val="00B1068D"/>
    <w:rsid w:val="00B14097"/>
    <w:rsid w:val="00B14375"/>
    <w:rsid w:val="00B16AEF"/>
    <w:rsid w:val="00B16D7A"/>
    <w:rsid w:val="00B26D50"/>
    <w:rsid w:val="00B2724D"/>
    <w:rsid w:val="00B30799"/>
    <w:rsid w:val="00B32FF2"/>
    <w:rsid w:val="00B34647"/>
    <w:rsid w:val="00B35970"/>
    <w:rsid w:val="00B400ED"/>
    <w:rsid w:val="00B42726"/>
    <w:rsid w:val="00B467E2"/>
    <w:rsid w:val="00B54C51"/>
    <w:rsid w:val="00B54E13"/>
    <w:rsid w:val="00B6656F"/>
    <w:rsid w:val="00B668F6"/>
    <w:rsid w:val="00B66C3B"/>
    <w:rsid w:val="00B71E69"/>
    <w:rsid w:val="00B72690"/>
    <w:rsid w:val="00B75BBA"/>
    <w:rsid w:val="00B80CC2"/>
    <w:rsid w:val="00B80DE1"/>
    <w:rsid w:val="00B81EFA"/>
    <w:rsid w:val="00B85B8C"/>
    <w:rsid w:val="00B90110"/>
    <w:rsid w:val="00B92C20"/>
    <w:rsid w:val="00B970E6"/>
    <w:rsid w:val="00BA29FB"/>
    <w:rsid w:val="00BA682C"/>
    <w:rsid w:val="00BA79D8"/>
    <w:rsid w:val="00BB0EC2"/>
    <w:rsid w:val="00BC255C"/>
    <w:rsid w:val="00BC4CFB"/>
    <w:rsid w:val="00BC5003"/>
    <w:rsid w:val="00BC5E0C"/>
    <w:rsid w:val="00BC7B2E"/>
    <w:rsid w:val="00BD04A8"/>
    <w:rsid w:val="00BD2330"/>
    <w:rsid w:val="00BD50A8"/>
    <w:rsid w:val="00BD6197"/>
    <w:rsid w:val="00BE2630"/>
    <w:rsid w:val="00BE2FD2"/>
    <w:rsid w:val="00BF2AD4"/>
    <w:rsid w:val="00BF2DE3"/>
    <w:rsid w:val="00BF5393"/>
    <w:rsid w:val="00BF545D"/>
    <w:rsid w:val="00BF5902"/>
    <w:rsid w:val="00C02059"/>
    <w:rsid w:val="00C02C55"/>
    <w:rsid w:val="00C05646"/>
    <w:rsid w:val="00C109A3"/>
    <w:rsid w:val="00C11D77"/>
    <w:rsid w:val="00C12581"/>
    <w:rsid w:val="00C13B0E"/>
    <w:rsid w:val="00C20D69"/>
    <w:rsid w:val="00C226CF"/>
    <w:rsid w:val="00C23E97"/>
    <w:rsid w:val="00C24702"/>
    <w:rsid w:val="00C33427"/>
    <w:rsid w:val="00C347BB"/>
    <w:rsid w:val="00C36B6D"/>
    <w:rsid w:val="00C422CA"/>
    <w:rsid w:val="00C43CB2"/>
    <w:rsid w:val="00C46350"/>
    <w:rsid w:val="00C46BDA"/>
    <w:rsid w:val="00C472BE"/>
    <w:rsid w:val="00C51A29"/>
    <w:rsid w:val="00C51A84"/>
    <w:rsid w:val="00C5224F"/>
    <w:rsid w:val="00C53719"/>
    <w:rsid w:val="00C55520"/>
    <w:rsid w:val="00C63CE1"/>
    <w:rsid w:val="00C71108"/>
    <w:rsid w:val="00C71A27"/>
    <w:rsid w:val="00C728BA"/>
    <w:rsid w:val="00C7384C"/>
    <w:rsid w:val="00C7453D"/>
    <w:rsid w:val="00C75915"/>
    <w:rsid w:val="00C77F7C"/>
    <w:rsid w:val="00C8296D"/>
    <w:rsid w:val="00C82CD7"/>
    <w:rsid w:val="00C86F67"/>
    <w:rsid w:val="00C911F5"/>
    <w:rsid w:val="00C92A0D"/>
    <w:rsid w:val="00C93558"/>
    <w:rsid w:val="00C9525C"/>
    <w:rsid w:val="00C96115"/>
    <w:rsid w:val="00CA3E84"/>
    <w:rsid w:val="00CB0658"/>
    <w:rsid w:val="00CC0216"/>
    <w:rsid w:val="00CC2B2B"/>
    <w:rsid w:val="00CD1A0A"/>
    <w:rsid w:val="00CD376E"/>
    <w:rsid w:val="00CD3F63"/>
    <w:rsid w:val="00CE4CFE"/>
    <w:rsid w:val="00CF09FF"/>
    <w:rsid w:val="00CF2229"/>
    <w:rsid w:val="00CF5CC3"/>
    <w:rsid w:val="00D0037D"/>
    <w:rsid w:val="00D01078"/>
    <w:rsid w:val="00D03A15"/>
    <w:rsid w:val="00D0659F"/>
    <w:rsid w:val="00D11FDC"/>
    <w:rsid w:val="00D130F5"/>
    <w:rsid w:val="00D239FF"/>
    <w:rsid w:val="00D24C21"/>
    <w:rsid w:val="00D47197"/>
    <w:rsid w:val="00D5023E"/>
    <w:rsid w:val="00D60592"/>
    <w:rsid w:val="00D67384"/>
    <w:rsid w:val="00D71627"/>
    <w:rsid w:val="00D74265"/>
    <w:rsid w:val="00D753AF"/>
    <w:rsid w:val="00D80C84"/>
    <w:rsid w:val="00D8184F"/>
    <w:rsid w:val="00D827F4"/>
    <w:rsid w:val="00D86060"/>
    <w:rsid w:val="00D8633C"/>
    <w:rsid w:val="00D916CE"/>
    <w:rsid w:val="00DA19D8"/>
    <w:rsid w:val="00DA3A83"/>
    <w:rsid w:val="00DA4945"/>
    <w:rsid w:val="00DA6BDD"/>
    <w:rsid w:val="00DB490E"/>
    <w:rsid w:val="00DC024A"/>
    <w:rsid w:val="00DC3A09"/>
    <w:rsid w:val="00DC4873"/>
    <w:rsid w:val="00DC55AA"/>
    <w:rsid w:val="00DC5F08"/>
    <w:rsid w:val="00DC6DD5"/>
    <w:rsid w:val="00DC7311"/>
    <w:rsid w:val="00DC7979"/>
    <w:rsid w:val="00DD0261"/>
    <w:rsid w:val="00DD05AC"/>
    <w:rsid w:val="00DD1818"/>
    <w:rsid w:val="00DE11F0"/>
    <w:rsid w:val="00DE7F2E"/>
    <w:rsid w:val="00DF22F6"/>
    <w:rsid w:val="00DF5D52"/>
    <w:rsid w:val="00DF6B4D"/>
    <w:rsid w:val="00DF6DD4"/>
    <w:rsid w:val="00DF7F2B"/>
    <w:rsid w:val="00E0522D"/>
    <w:rsid w:val="00E06D38"/>
    <w:rsid w:val="00E07302"/>
    <w:rsid w:val="00E14ABA"/>
    <w:rsid w:val="00E1501D"/>
    <w:rsid w:val="00E15190"/>
    <w:rsid w:val="00E175B8"/>
    <w:rsid w:val="00E2338E"/>
    <w:rsid w:val="00E31B7A"/>
    <w:rsid w:val="00E31C34"/>
    <w:rsid w:val="00E3282A"/>
    <w:rsid w:val="00E334E4"/>
    <w:rsid w:val="00E3612B"/>
    <w:rsid w:val="00E370BE"/>
    <w:rsid w:val="00E44998"/>
    <w:rsid w:val="00E46097"/>
    <w:rsid w:val="00E46743"/>
    <w:rsid w:val="00E53989"/>
    <w:rsid w:val="00E57E23"/>
    <w:rsid w:val="00E60967"/>
    <w:rsid w:val="00E60D39"/>
    <w:rsid w:val="00E7120A"/>
    <w:rsid w:val="00E821AC"/>
    <w:rsid w:val="00E86343"/>
    <w:rsid w:val="00E86502"/>
    <w:rsid w:val="00E87BCB"/>
    <w:rsid w:val="00EA4B82"/>
    <w:rsid w:val="00EA5A33"/>
    <w:rsid w:val="00EA667B"/>
    <w:rsid w:val="00EA7B20"/>
    <w:rsid w:val="00EB11CD"/>
    <w:rsid w:val="00EB2C4C"/>
    <w:rsid w:val="00EB6FE1"/>
    <w:rsid w:val="00EC4D59"/>
    <w:rsid w:val="00EC7E3E"/>
    <w:rsid w:val="00EE0D42"/>
    <w:rsid w:val="00EE16F0"/>
    <w:rsid w:val="00EE1F4C"/>
    <w:rsid w:val="00EE2F1F"/>
    <w:rsid w:val="00EE5E23"/>
    <w:rsid w:val="00EF01AA"/>
    <w:rsid w:val="00F00C10"/>
    <w:rsid w:val="00F01775"/>
    <w:rsid w:val="00F02B89"/>
    <w:rsid w:val="00F039FF"/>
    <w:rsid w:val="00F052A6"/>
    <w:rsid w:val="00F072B0"/>
    <w:rsid w:val="00F1031B"/>
    <w:rsid w:val="00F10441"/>
    <w:rsid w:val="00F10877"/>
    <w:rsid w:val="00F14FDE"/>
    <w:rsid w:val="00F24D3D"/>
    <w:rsid w:val="00F376F2"/>
    <w:rsid w:val="00F40003"/>
    <w:rsid w:val="00F41236"/>
    <w:rsid w:val="00F46A39"/>
    <w:rsid w:val="00F50ADB"/>
    <w:rsid w:val="00F55BDB"/>
    <w:rsid w:val="00F611BB"/>
    <w:rsid w:val="00F636E4"/>
    <w:rsid w:val="00F6371B"/>
    <w:rsid w:val="00F64B6B"/>
    <w:rsid w:val="00F72E44"/>
    <w:rsid w:val="00F75D2F"/>
    <w:rsid w:val="00F8175C"/>
    <w:rsid w:val="00F828D0"/>
    <w:rsid w:val="00F83F3D"/>
    <w:rsid w:val="00F8437E"/>
    <w:rsid w:val="00F85A02"/>
    <w:rsid w:val="00F87AD9"/>
    <w:rsid w:val="00FA0CEF"/>
    <w:rsid w:val="00FA414D"/>
    <w:rsid w:val="00FA4566"/>
    <w:rsid w:val="00FA45F0"/>
    <w:rsid w:val="00FA56EF"/>
    <w:rsid w:val="00FB2C36"/>
    <w:rsid w:val="00FB2C98"/>
    <w:rsid w:val="00FB38E6"/>
    <w:rsid w:val="00FB61A5"/>
    <w:rsid w:val="00FB701F"/>
    <w:rsid w:val="00FB7EA8"/>
    <w:rsid w:val="00FC55B2"/>
    <w:rsid w:val="00FD0C0C"/>
    <w:rsid w:val="00FE3C7B"/>
    <w:rsid w:val="00FE484A"/>
    <w:rsid w:val="00FE5FF9"/>
    <w:rsid w:val="00FF0F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7E15914F"/>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ヒラギノ角ゴ ProN W3"/>
        <w:sz w:val="21"/>
        <w:szCs w:val="21"/>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ヒラギノ明朝 Pro W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B0658"/>
    <w:rPr>
      <w:color w:val="0000FF" w:themeColor="hyperlink"/>
      <w:u w:val="single"/>
    </w:rPr>
  </w:style>
  <w:style w:type="paragraph" w:styleId="a4">
    <w:name w:val="Date"/>
    <w:basedOn w:val="a"/>
    <w:next w:val="a"/>
    <w:link w:val="a5"/>
    <w:uiPriority w:val="99"/>
    <w:unhideWhenUsed/>
    <w:rsid w:val="006F7A3E"/>
    <w:rPr>
      <w:sz w:val="24"/>
      <w:szCs w:val="24"/>
    </w:rPr>
  </w:style>
  <w:style w:type="character" w:customStyle="1" w:styleId="a5">
    <w:name w:val="日付 (文字)"/>
    <w:basedOn w:val="a0"/>
    <w:link w:val="a4"/>
    <w:uiPriority w:val="99"/>
    <w:rsid w:val="006F7A3E"/>
    <w:rPr>
      <w:rFonts w:eastAsia="ヒラギノ明朝 Pro W3"/>
      <w:sz w:val="24"/>
      <w:szCs w:val="24"/>
    </w:rPr>
  </w:style>
  <w:style w:type="character" w:styleId="a6">
    <w:name w:val="FollowedHyperlink"/>
    <w:basedOn w:val="a0"/>
    <w:uiPriority w:val="99"/>
    <w:semiHidden/>
    <w:unhideWhenUsed/>
    <w:rsid w:val="00313C15"/>
    <w:rPr>
      <w:color w:val="800080" w:themeColor="followedHyperlink"/>
      <w:u w:val="single"/>
    </w:rPr>
  </w:style>
  <w:style w:type="paragraph" w:styleId="a7">
    <w:name w:val="header"/>
    <w:basedOn w:val="a"/>
    <w:link w:val="a8"/>
    <w:uiPriority w:val="99"/>
    <w:unhideWhenUsed/>
    <w:rsid w:val="001D2A09"/>
    <w:pPr>
      <w:tabs>
        <w:tab w:val="center" w:pos="4252"/>
        <w:tab w:val="right" w:pos="8504"/>
      </w:tabs>
      <w:snapToGrid w:val="0"/>
    </w:pPr>
  </w:style>
  <w:style w:type="character" w:customStyle="1" w:styleId="a8">
    <w:name w:val="ヘッダー (文字)"/>
    <w:basedOn w:val="a0"/>
    <w:link w:val="a7"/>
    <w:uiPriority w:val="99"/>
    <w:rsid w:val="001D2A09"/>
    <w:rPr>
      <w:rFonts w:eastAsia="ヒラギノ明朝 Pro W3"/>
    </w:rPr>
  </w:style>
  <w:style w:type="paragraph" w:styleId="a9">
    <w:name w:val="footer"/>
    <w:basedOn w:val="a"/>
    <w:link w:val="aa"/>
    <w:uiPriority w:val="99"/>
    <w:unhideWhenUsed/>
    <w:rsid w:val="001D2A09"/>
    <w:pPr>
      <w:tabs>
        <w:tab w:val="center" w:pos="4252"/>
        <w:tab w:val="right" w:pos="8504"/>
      </w:tabs>
      <w:snapToGrid w:val="0"/>
    </w:pPr>
  </w:style>
  <w:style w:type="character" w:customStyle="1" w:styleId="aa">
    <w:name w:val="フッター (文字)"/>
    <w:basedOn w:val="a0"/>
    <w:link w:val="a9"/>
    <w:uiPriority w:val="99"/>
    <w:rsid w:val="001D2A09"/>
    <w:rPr>
      <w:rFonts w:eastAsia="ヒラギノ明朝 Pro W3"/>
    </w:rPr>
  </w:style>
  <w:style w:type="character" w:styleId="ab">
    <w:name w:val="page number"/>
    <w:basedOn w:val="a0"/>
    <w:uiPriority w:val="99"/>
    <w:semiHidden/>
    <w:unhideWhenUsed/>
    <w:rsid w:val="001D2A09"/>
  </w:style>
  <w:style w:type="character" w:customStyle="1" w:styleId="Mention">
    <w:name w:val="Mention"/>
    <w:basedOn w:val="a0"/>
    <w:uiPriority w:val="99"/>
    <w:semiHidden/>
    <w:unhideWhenUsed/>
    <w:rsid w:val="008F4835"/>
    <w:rPr>
      <w:color w:val="2B579A"/>
      <w:shd w:val="clear" w:color="auto" w:fill="E6E6E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ヒラギノ角ゴ ProN W3"/>
        <w:sz w:val="21"/>
        <w:szCs w:val="21"/>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ヒラギノ明朝 Pro W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B0658"/>
    <w:rPr>
      <w:color w:val="0000FF" w:themeColor="hyperlink"/>
      <w:u w:val="single"/>
    </w:rPr>
  </w:style>
  <w:style w:type="paragraph" w:styleId="a4">
    <w:name w:val="Date"/>
    <w:basedOn w:val="a"/>
    <w:next w:val="a"/>
    <w:link w:val="a5"/>
    <w:uiPriority w:val="99"/>
    <w:unhideWhenUsed/>
    <w:rsid w:val="006F7A3E"/>
    <w:rPr>
      <w:sz w:val="24"/>
      <w:szCs w:val="24"/>
    </w:rPr>
  </w:style>
  <w:style w:type="character" w:customStyle="1" w:styleId="a5">
    <w:name w:val="日付 (文字)"/>
    <w:basedOn w:val="a0"/>
    <w:link w:val="a4"/>
    <w:uiPriority w:val="99"/>
    <w:rsid w:val="006F7A3E"/>
    <w:rPr>
      <w:rFonts w:eastAsia="ヒラギノ明朝 Pro W3"/>
      <w:sz w:val="24"/>
      <w:szCs w:val="24"/>
    </w:rPr>
  </w:style>
  <w:style w:type="character" w:styleId="a6">
    <w:name w:val="FollowedHyperlink"/>
    <w:basedOn w:val="a0"/>
    <w:uiPriority w:val="99"/>
    <w:semiHidden/>
    <w:unhideWhenUsed/>
    <w:rsid w:val="00313C15"/>
    <w:rPr>
      <w:color w:val="800080" w:themeColor="followedHyperlink"/>
      <w:u w:val="single"/>
    </w:rPr>
  </w:style>
  <w:style w:type="paragraph" w:styleId="a7">
    <w:name w:val="header"/>
    <w:basedOn w:val="a"/>
    <w:link w:val="a8"/>
    <w:uiPriority w:val="99"/>
    <w:unhideWhenUsed/>
    <w:rsid w:val="001D2A09"/>
    <w:pPr>
      <w:tabs>
        <w:tab w:val="center" w:pos="4252"/>
        <w:tab w:val="right" w:pos="8504"/>
      </w:tabs>
      <w:snapToGrid w:val="0"/>
    </w:pPr>
  </w:style>
  <w:style w:type="character" w:customStyle="1" w:styleId="a8">
    <w:name w:val="ヘッダー (文字)"/>
    <w:basedOn w:val="a0"/>
    <w:link w:val="a7"/>
    <w:uiPriority w:val="99"/>
    <w:rsid w:val="001D2A09"/>
    <w:rPr>
      <w:rFonts w:eastAsia="ヒラギノ明朝 Pro W3"/>
    </w:rPr>
  </w:style>
  <w:style w:type="paragraph" w:styleId="a9">
    <w:name w:val="footer"/>
    <w:basedOn w:val="a"/>
    <w:link w:val="aa"/>
    <w:uiPriority w:val="99"/>
    <w:unhideWhenUsed/>
    <w:rsid w:val="001D2A09"/>
    <w:pPr>
      <w:tabs>
        <w:tab w:val="center" w:pos="4252"/>
        <w:tab w:val="right" w:pos="8504"/>
      </w:tabs>
      <w:snapToGrid w:val="0"/>
    </w:pPr>
  </w:style>
  <w:style w:type="character" w:customStyle="1" w:styleId="aa">
    <w:name w:val="フッター (文字)"/>
    <w:basedOn w:val="a0"/>
    <w:link w:val="a9"/>
    <w:uiPriority w:val="99"/>
    <w:rsid w:val="001D2A09"/>
    <w:rPr>
      <w:rFonts w:eastAsia="ヒラギノ明朝 Pro W3"/>
    </w:rPr>
  </w:style>
  <w:style w:type="character" w:styleId="ab">
    <w:name w:val="page number"/>
    <w:basedOn w:val="a0"/>
    <w:uiPriority w:val="99"/>
    <w:semiHidden/>
    <w:unhideWhenUsed/>
    <w:rsid w:val="001D2A09"/>
  </w:style>
  <w:style w:type="character" w:customStyle="1" w:styleId="Mention">
    <w:name w:val="Mention"/>
    <w:basedOn w:val="a0"/>
    <w:uiPriority w:val="99"/>
    <w:semiHidden/>
    <w:unhideWhenUsed/>
    <w:rsid w:val="008F4835"/>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34717">
      <w:bodyDiv w:val="1"/>
      <w:marLeft w:val="0"/>
      <w:marRight w:val="0"/>
      <w:marTop w:val="0"/>
      <w:marBottom w:val="0"/>
      <w:divBdr>
        <w:top w:val="none" w:sz="0" w:space="0" w:color="auto"/>
        <w:left w:val="none" w:sz="0" w:space="0" w:color="auto"/>
        <w:bottom w:val="none" w:sz="0" w:space="0" w:color="auto"/>
        <w:right w:val="none" w:sz="0" w:space="0" w:color="auto"/>
      </w:divBdr>
    </w:div>
    <w:div w:id="181239138">
      <w:bodyDiv w:val="1"/>
      <w:marLeft w:val="0"/>
      <w:marRight w:val="0"/>
      <w:marTop w:val="0"/>
      <w:marBottom w:val="0"/>
      <w:divBdr>
        <w:top w:val="none" w:sz="0" w:space="0" w:color="auto"/>
        <w:left w:val="none" w:sz="0" w:space="0" w:color="auto"/>
        <w:bottom w:val="none" w:sz="0" w:space="0" w:color="auto"/>
        <w:right w:val="none" w:sz="0" w:space="0" w:color="auto"/>
      </w:divBdr>
      <w:divsChild>
        <w:div w:id="897479503">
          <w:marLeft w:val="0"/>
          <w:marRight w:val="0"/>
          <w:marTop w:val="0"/>
          <w:marBottom w:val="0"/>
          <w:divBdr>
            <w:top w:val="none" w:sz="0" w:space="0" w:color="auto"/>
            <w:left w:val="none" w:sz="0" w:space="0" w:color="auto"/>
            <w:bottom w:val="none" w:sz="0" w:space="0" w:color="auto"/>
            <w:right w:val="none" w:sz="0" w:space="0" w:color="auto"/>
          </w:divBdr>
        </w:div>
        <w:div w:id="1290672929">
          <w:marLeft w:val="0"/>
          <w:marRight w:val="0"/>
          <w:marTop w:val="0"/>
          <w:marBottom w:val="0"/>
          <w:divBdr>
            <w:top w:val="none" w:sz="0" w:space="0" w:color="auto"/>
            <w:left w:val="none" w:sz="0" w:space="0" w:color="auto"/>
            <w:bottom w:val="none" w:sz="0" w:space="0" w:color="auto"/>
            <w:right w:val="none" w:sz="0" w:space="0" w:color="auto"/>
          </w:divBdr>
        </w:div>
        <w:div w:id="1401948350">
          <w:marLeft w:val="0"/>
          <w:marRight w:val="0"/>
          <w:marTop w:val="0"/>
          <w:marBottom w:val="0"/>
          <w:divBdr>
            <w:top w:val="none" w:sz="0" w:space="0" w:color="auto"/>
            <w:left w:val="none" w:sz="0" w:space="0" w:color="auto"/>
            <w:bottom w:val="none" w:sz="0" w:space="0" w:color="auto"/>
            <w:right w:val="none" w:sz="0" w:space="0" w:color="auto"/>
          </w:divBdr>
        </w:div>
        <w:div w:id="1522433466">
          <w:marLeft w:val="0"/>
          <w:marRight w:val="0"/>
          <w:marTop w:val="0"/>
          <w:marBottom w:val="0"/>
          <w:divBdr>
            <w:top w:val="none" w:sz="0" w:space="0" w:color="auto"/>
            <w:left w:val="none" w:sz="0" w:space="0" w:color="auto"/>
            <w:bottom w:val="none" w:sz="0" w:space="0" w:color="auto"/>
            <w:right w:val="none" w:sz="0" w:space="0" w:color="auto"/>
          </w:divBdr>
        </w:div>
        <w:div w:id="1769156463">
          <w:marLeft w:val="0"/>
          <w:marRight w:val="0"/>
          <w:marTop w:val="0"/>
          <w:marBottom w:val="0"/>
          <w:divBdr>
            <w:top w:val="none" w:sz="0" w:space="0" w:color="auto"/>
            <w:left w:val="none" w:sz="0" w:space="0" w:color="auto"/>
            <w:bottom w:val="none" w:sz="0" w:space="0" w:color="auto"/>
            <w:right w:val="none" w:sz="0" w:space="0" w:color="auto"/>
          </w:divBdr>
        </w:div>
        <w:div w:id="1336230491">
          <w:marLeft w:val="0"/>
          <w:marRight w:val="0"/>
          <w:marTop w:val="0"/>
          <w:marBottom w:val="0"/>
          <w:divBdr>
            <w:top w:val="none" w:sz="0" w:space="0" w:color="auto"/>
            <w:left w:val="none" w:sz="0" w:space="0" w:color="auto"/>
            <w:bottom w:val="none" w:sz="0" w:space="0" w:color="auto"/>
            <w:right w:val="none" w:sz="0" w:space="0" w:color="auto"/>
          </w:divBdr>
        </w:div>
        <w:div w:id="1181503534">
          <w:marLeft w:val="0"/>
          <w:marRight w:val="0"/>
          <w:marTop w:val="0"/>
          <w:marBottom w:val="0"/>
          <w:divBdr>
            <w:top w:val="none" w:sz="0" w:space="0" w:color="auto"/>
            <w:left w:val="none" w:sz="0" w:space="0" w:color="auto"/>
            <w:bottom w:val="none" w:sz="0" w:space="0" w:color="auto"/>
            <w:right w:val="none" w:sz="0" w:space="0" w:color="auto"/>
          </w:divBdr>
        </w:div>
        <w:div w:id="178200919">
          <w:marLeft w:val="0"/>
          <w:marRight w:val="0"/>
          <w:marTop w:val="0"/>
          <w:marBottom w:val="0"/>
          <w:divBdr>
            <w:top w:val="none" w:sz="0" w:space="0" w:color="auto"/>
            <w:left w:val="none" w:sz="0" w:space="0" w:color="auto"/>
            <w:bottom w:val="none" w:sz="0" w:space="0" w:color="auto"/>
            <w:right w:val="none" w:sz="0" w:space="0" w:color="auto"/>
          </w:divBdr>
        </w:div>
      </w:divsChild>
    </w:div>
    <w:div w:id="344092534">
      <w:bodyDiv w:val="1"/>
      <w:marLeft w:val="0"/>
      <w:marRight w:val="0"/>
      <w:marTop w:val="0"/>
      <w:marBottom w:val="0"/>
      <w:divBdr>
        <w:top w:val="none" w:sz="0" w:space="0" w:color="auto"/>
        <w:left w:val="none" w:sz="0" w:space="0" w:color="auto"/>
        <w:bottom w:val="none" w:sz="0" w:space="0" w:color="auto"/>
        <w:right w:val="none" w:sz="0" w:space="0" w:color="auto"/>
      </w:divBdr>
      <w:divsChild>
        <w:div w:id="1358966080">
          <w:marLeft w:val="0"/>
          <w:marRight w:val="0"/>
          <w:marTop w:val="0"/>
          <w:marBottom w:val="0"/>
          <w:divBdr>
            <w:top w:val="none" w:sz="0" w:space="0" w:color="auto"/>
            <w:left w:val="none" w:sz="0" w:space="0" w:color="auto"/>
            <w:bottom w:val="none" w:sz="0" w:space="0" w:color="auto"/>
            <w:right w:val="none" w:sz="0" w:space="0" w:color="auto"/>
          </w:divBdr>
        </w:div>
        <w:div w:id="52512911">
          <w:marLeft w:val="0"/>
          <w:marRight w:val="0"/>
          <w:marTop w:val="0"/>
          <w:marBottom w:val="0"/>
          <w:divBdr>
            <w:top w:val="none" w:sz="0" w:space="0" w:color="auto"/>
            <w:left w:val="none" w:sz="0" w:space="0" w:color="auto"/>
            <w:bottom w:val="none" w:sz="0" w:space="0" w:color="auto"/>
            <w:right w:val="none" w:sz="0" w:space="0" w:color="auto"/>
          </w:divBdr>
        </w:div>
        <w:div w:id="1145121542">
          <w:marLeft w:val="0"/>
          <w:marRight w:val="0"/>
          <w:marTop w:val="0"/>
          <w:marBottom w:val="0"/>
          <w:divBdr>
            <w:top w:val="none" w:sz="0" w:space="0" w:color="auto"/>
            <w:left w:val="none" w:sz="0" w:space="0" w:color="auto"/>
            <w:bottom w:val="none" w:sz="0" w:space="0" w:color="auto"/>
            <w:right w:val="none" w:sz="0" w:space="0" w:color="auto"/>
          </w:divBdr>
        </w:div>
        <w:div w:id="158430115">
          <w:marLeft w:val="0"/>
          <w:marRight w:val="0"/>
          <w:marTop w:val="0"/>
          <w:marBottom w:val="0"/>
          <w:divBdr>
            <w:top w:val="none" w:sz="0" w:space="0" w:color="auto"/>
            <w:left w:val="none" w:sz="0" w:space="0" w:color="auto"/>
            <w:bottom w:val="none" w:sz="0" w:space="0" w:color="auto"/>
            <w:right w:val="none" w:sz="0" w:space="0" w:color="auto"/>
          </w:divBdr>
        </w:div>
        <w:div w:id="1845126218">
          <w:marLeft w:val="0"/>
          <w:marRight w:val="0"/>
          <w:marTop w:val="0"/>
          <w:marBottom w:val="0"/>
          <w:divBdr>
            <w:top w:val="none" w:sz="0" w:space="0" w:color="auto"/>
            <w:left w:val="none" w:sz="0" w:space="0" w:color="auto"/>
            <w:bottom w:val="none" w:sz="0" w:space="0" w:color="auto"/>
            <w:right w:val="none" w:sz="0" w:space="0" w:color="auto"/>
          </w:divBdr>
        </w:div>
      </w:divsChild>
    </w:div>
    <w:div w:id="967080893">
      <w:bodyDiv w:val="1"/>
      <w:marLeft w:val="0"/>
      <w:marRight w:val="0"/>
      <w:marTop w:val="0"/>
      <w:marBottom w:val="0"/>
      <w:divBdr>
        <w:top w:val="none" w:sz="0" w:space="0" w:color="auto"/>
        <w:left w:val="none" w:sz="0" w:space="0" w:color="auto"/>
        <w:bottom w:val="none" w:sz="0" w:space="0" w:color="auto"/>
        <w:right w:val="none" w:sz="0" w:space="0" w:color="auto"/>
      </w:divBdr>
    </w:div>
    <w:div w:id="993677621">
      <w:bodyDiv w:val="1"/>
      <w:marLeft w:val="0"/>
      <w:marRight w:val="0"/>
      <w:marTop w:val="0"/>
      <w:marBottom w:val="0"/>
      <w:divBdr>
        <w:top w:val="none" w:sz="0" w:space="0" w:color="auto"/>
        <w:left w:val="none" w:sz="0" w:space="0" w:color="auto"/>
        <w:bottom w:val="none" w:sz="0" w:space="0" w:color="auto"/>
        <w:right w:val="none" w:sz="0" w:space="0" w:color="auto"/>
      </w:divBdr>
      <w:divsChild>
        <w:div w:id="104421863">
          <w:marLeft w:val="0"/>
          <w:marRight w:val="0"/>
          <w:marTop w:val="0"/>
          <w:marBottom w:val="0"/>
          <w:divBdr>
            <w:top w:val="none" w:sz="0" w:space="0" w:color="auto"/>
            <w:left w:val="none" w:sz="0" w:space="0" w:color="auto"/>
            <w:bottom w:val="none" w:sz="0" w:space="0" w:color="auto"/>
            <w:right w:val="none" w:sz="0" w:space="0" w:color="auto"/>
          </w:divBdr>
        </w:div>
        <w:div w:id="341204366">
          <w:marLeft w:val="0"/>
          <w:marRight w:val="0"/>
          <w:marTop w:val="0"/>
          <w:marBottom w:val="0"/>
          <w:divBdr>
            <w:top w:val="none" w:sz="0" w:space="0" w:color="auto"/>
            <w:left w:val="none" w:sz="0" w:space="0" w:color="auto"/>
            <w:bottom w:val="none" w:sz="0" w:space="0" w:color="auto"/>
            <w:right w:val="none" w:sz="0" w:space="0" w:color="auto"/>
          </w:divBdr>
        </w:div>
        <w:div w:id="1062830007">
          <w:marLeft w:val="0"/>
          <w:marRight w:val="0"/>
          <w:marTop w:val="0"/>
          <w:marBottom w:val="0"/>
          <w:divBdr>
            <w:top w:val="none" w:sz="0" w:space="0" w:color="auto"/>
            <w:left w:val="none" w:sz="0" w:space="0" w:color="auto"/>
            <w:bottom w:val="none" w:sz="0" w:space="0" w:color="auto"/>
            <w:right w:val="none" w:sz="0" w:space="0" w:color="auto"/>
          </w:divBdr>
        </w:div>
        <w:div w:id="1061637016">
          <w:marLeft w:val="0"/>
          <w:marRight w:val="0"/>
          <w:marTop w:val="0"/>
          <w:marBottom w:val="0"/>
          <w:divBdr>
            <w:top w:val="none" w:sz="0" w:space="0" w:color="auto"/>
            <w:left w:val="none" w:sz="0" w:space="0" w:color="auto"/>
            <w:bottom w:val="none" w:sz="0" w:space="0" w:color="auto"/>
            <w:right w:val="none" w:sz="0" w:space="0" w:color="auto"/>
          </w:divBdr>
        </w:div>
        <w:div w:id="541211306">
          <w:marLeft w:val="0"/>
          <w:marRight w:val="0"/>
          <w:marTop w:val="0"/>
          <w:marBottom w:val="0"/>
          <w:divBdr>
            <w:top w:val="none" w:sz="0" w:space="0" w:color="auto"/>
            <w:left w:val="none" w:sz="0" w:space="0" w:color="auto"/>
            <w:bottom w:val="none" w:sz="0" w:space="0" w:color="auto"/>
            <w:right w:val="none" w:sz="0" w:space="0" w:color="auto"/>
          </w:divBdr>
        </w:div>
        <w:div w:id="346904049">
          <w:marLeft w:val="0"/>
          <w:marRight w:val="0"/>
          <w:marTop w:val="0"/>
          <w:marBottom w:val="0"/>
          <w:divBdr>
            <w:top w:val="none" w:sz="0" w:space="0" w:color="auto"/>
            <w:left w:val="none" w:sz="0" w:space="0" w:color="auto"/>
            <w:bottom w:val="none" w:sz="0" w:space="0" w:color="auto"/>
            <w:right w:val="none" w:sz="0" w:space="0" w:color="auto"/>
          </w:divBdr>
        </w:div>
        <w:div w:id="497890113">
          <w:marLeft w:val="0"/>
          <w:marRight w:val="0"/>
          <w:marTop w:val="0"/>
          <w:marBottom w:val="0"/>
          <w:divBdr>
            <w:top w:val="none" w:sz="0" w:space="0" w:color="auto"/>
            <w:left w:val="none" w:sz="0" w:space="0" w:color="auto"/>
            <w:bottom w:val="none" w:sz="0" w:space="0" w:color="auto"/>
            <w:right w:val="none" w:sz="0" w:space="0" w:color="auto"/>
          </w:divBdr>
        </w:div>
        <w:div w:id="1269700795">
          <w:marLeft w:val="0"/>
          <w:marRight w:val="0"/>
          <w:marTop w:val="0"/>
          <w:marBottom w:val="0"/>
          <w:divBdr>
            <w:top w:val="none" w:sz="0" w:space="0" w:color="auto"/>
            <w:left w:val="none" w:sz="0" w:space="0" w:color="auto"/>
            <w:bottom w:val="none" w:sz="0" w:space="0" w:color="auto"/>
            <w:right w:val="none" w:sz="0" w:space="0" w:color="auto"/>
          </w:divBdr>
        </w:div>
      </w:divsChild>
    </w:div>
    <w:div w:id="1578326011">
      <w:bodyDiv w:val="1"/>
      <w:marLeft w:val="0"/>
      <w:marRight w:val="0"/>
      <w:marTop w:val="0"/>
      <w:marBottom w:val="0"/>
      <w:divBdr>
        <w:top w:val="none" w:sz="0" w:space="0" w:color="auto"/>
        <w:left w:val="none" w:sz="0" w:space="0" w:color="auto"/>
        <w:bottom w:val="none" w:sz="0" w:space="0" w:color="auto"/>
        <w:right w:val="none" w:sz="0" w:space="0" w:color="auto"/>
      </w:divBdr>
      <w:divsChild>
        <w:div w:id="1263878208">
          <w:marLeft w:val="0"/>
          <w:marRight w:val="0"/>
          <w:marTop w:val="0"/>
          <w:marBottom w:val="0"/>
          <w:divBdr>
            <w:top w:val="none" w:sz="0" w:space="0" w:color="auto"/>
            <w:left w:val="none" w:sz="0" w:space="0" w:color="auto"/>
            <w:bottom w:val="none" w:sz="0" w:space="0" w:color="auto"/>
            <w:right w:val="none" w:sz="0" w:space="0" w:color="auto"/>
          </w:divBdr>
        </w:div>
        <w:div w:id="37704217">
          <w:marLeft w:val="0"/>
          <w:marRight w:val="0"/>
          <w:marTop w:val="0"/>
          <w:marBottom w:val="0"/>
          <w:divBdr>
            <w:top w:val="none" w:sz="0" w:space="0" w:color="auto"/>
            <w:left w:val="none" w:sz="0" w:space="0" w:color="auto"/>
            <w:bottom w:val="none" w:sz="0" w:space="0" w:color="auto"/>
            <w:right w:val="none" w:sz="0" w:space="0" w:color="auto"/>
          </w:divBdr>
        </w:div>
        <w:div w:id="720639309">
          <w:marLeft w:val="0"/>
          <w:marRight w:val="0"/>
          <w:marTop w:val="0"/>
          <w:marBottom w:val="0"/>
          <w:divBdr>
            <w:top w:val="none" w:sz="0" w:space="0" w:color="auto"/>
            <w:left w:val="none" w:sz="0" w:space="0" w:color="auto"/>
            <w:bottom w:val="none" w:sz="0" w:space="0" w:color="auto"/>
            <w:right w:val="none" w:sz="0" w:space="0" w:color="auto"/>
          </w:divBdr>
        </w:div>
        <w:div w:id="986781669">
          <w:marLeft w:val="0"/>
          <w:marRight w:val="0"/>
          <w:marTop w:val="0"/>
          <w:marBottom w:val="0"/>
          <w:divBdr>
            <w:top w:val="none" w:sz="0" w:space="0" w:color="auto"/>
            <w:left w:val="none" w:sz="0" w:space="0" w:color="auto"/>
            <w:bottom w:val="none" w:sz="0" w:space="0" w:color="auto"/>
            <w:right w:val="none" w:sz="0" w:space="0" w:color="auto"/>
          </w:divBdr>
        </w:div>
        <w:div w:id="95217411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4691A-5F20-FA42-B478-4348BC92B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3107</TotalTime>
  <Pages>4</Pages>
  <Words>1574</Words>
  <Characters>8978</Characters>
  <Application>Microsoft Macintosh Word</Application>
  <DocSecurity>0</DocSecurity>
  <Lines>74</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McCartin</dc:creator>
  <cp:keywords/>
  <dc:description/>
  <cp:lastModifiedBy>Paul McCartin</cp:lastModifiedBy>
  <cp:revision>97</cp:revision>
  <cp:lastPrinted>2017-04-21T03:41:00Z</cp:lastPrinted>
  <dcterms:created xsi:type="dcterms:W3CDTF">2017-03-29T09:55:00Z</dcterms:created>
  <dcterms:modified xsi:type="dcterms:W3CDTF">2017-06-10T02:11:00Z</dcterms:modified>
</cp:coreProperties>
</file>